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7" w:type="dxa"/>
        <w:jc w:val="center"/>
        <w:tblCellMar>
          <w:left w:w="30" w:type="dxa"/>
          <w:right w:w="30" w:type="dxa"/>
        </w:tblCellMar>
        <w:tblLook w:val="04A0" w:firstRow="1" w:lastRow="0" w:firstColumn="1" w:lastColumn="0" w:noHBand="0" w:noVBand="1"/>
      </w:tblPr>
      <w:tblGrid>
        <w:gridCol w:w="1298"/>
        <w:gridCol w:w="7294"/>
        <w:gridCol w:w="1725"/>
      </w:tblGrid>
      <w:tr w:rsidR="009D489E">
        <w:trPr>
          <w:cantSplit/>
          <w:trHeight w:val="314"/>
          <w:jc w:val="center"/>
        </w:trPr>
        <w:tc>
          <w:tcPr>
            <w:tcW w:w="10317" w:type="dxa"/>
            <w:gridSpan w:val="3"/>
            <w:vAlign w:val="center"/>
            <w:hideMark/>
          </w:tcPr>
          <w:p w:rsidR="009D489E" w:rsidRDefault="009D489E">
            <w:pPr>
              <w:jc w:val="center"/>
              <w:rPr>
                <w:rFonts w:ascii="Arial" w:hAnsi="Arial"/>
                <w:snapToGrid w:val="0"/>
                <w:color w:val="000000"/>
                <w:sz w:val="36"/>
              </w:rPr>
            </w:pPr>
            <w:bookmarkStart w:id="0" w:name="_GoBack"/>
            <w:bookmarkEnd w:id="0"/>
            <w:r>
              <w:rPr>
                <w:rFonts w:ascii="Arial" w:hAnsi="Arial"/>
                <w:snapToGrid w:val="0"/>
                <w:color w:val="000000"/>
                <w:sz w:val="36"/>
              </w:rPr>
              <w:t>ILLINOIS DEPARTMENT OF HUMAN SERVICES</w:t>
            </w:r>
          </w:p>
          <w:p w:rsidR="009D489E" w:rsidRDefault="009D489E">
            <w:pPr>
              <w:jc w:val="center"/>
              <w:rPr>
                <w:rFonts w:ascii="Arial" w:hAnsi="Arial"/>
                <w:snapToGrid w:val="0"/>
                <w:color w:val="000000"/>
                <w:sz w:val="36"/>
              </w:rPr>
            </w:pPr>
            <w:r>
              <w:rPr>
                <w:rFonts w:ascii="Arial" w:hAnsi="Arial"/>
                <w:snapToGrid w:val="0"/>
                <w:color w:val="000000"/>
                <w:sz w:val="36"/>
              </w:rPr>
              <w:t>BUREAU OF DISABILITY DETERMINATION SERVICES</w:t>
            </w:r>
          </w:p>
          <w:p w:rsidR="009D489E" w:rsidRDefault="009D489E">
            <w:pPr>
              <w:jc w:val="center"/>
              <w:rPr>
                <w:rFonts w:ascii="Arial" w:hAnsi="Arial"/>
                <w:snapToGrid w:val="0"/>
                <w:color w:val="000000"/>
                <w:sz w:val="36"/>
              </w:rPr>
            </w:pPr>
            <w:r>
              <w:rPr>
                <w:rFonts w:ascii="Arial" w:hAnsi="Arial"/>
                <w:snapToGrid w:val="0"/>
                <w:color w:val="000000"/>
                <w:sz w:val="36"/>
              </w:rPr>
              <w:t>MEDICAL FEES PLAN</w:t>
            </w:r>
          </w:p>
        </w:tc>
      </w:tr>
      <w:tr w:rsidR="009D489E">
        <w:trPr>
          <w:cantSplit/>
          <w:trHeight w:val="314"/>
          <w:jc w:val="center"/>
        </w:trPr>
        <w:tc>
          <w:tcPr>
            <w:tcW w:w="10317" w:type="dxa"/>
            <w:gridSpan w:val="3"/>
            <w:vAlign w:val="center"/>
          </w:tcPr>
          <w:p w:rsidR="009D489E" w:rsidRDefault="009D489E">
            <w:pPr>
              <w:spacing w:before="120"/>
              <w:jc w:val="right"/>
              <w:rPr>
                <w:rFonts w:ascii="Arial" w:hAnsi="Arial"/>
                <w:snapToGrid w:val="0"/>
                <w:color w:val="000000"/>
                <w:sz w:val="28"/>
              </w:rPr>
            </w:pPr>
          </w:p>
        </w:tc>
      </w:tr>
      <w:tr w:rsidR="009D489E">
        <w:trPr>
          <w:cantSplit/>
          <w:trHeight w:val="540"/>
          <w:jc w:val="center"/>
        </w:trPr>
        <w:tc>
          <w:tcPr>
            <w:tcW w:w="10317" w:type="dxa"/>
            <w:gridSpan w:val="3"/>
            <w:vAlign w:val="center"/>
            <w:hideMark/>
          </w:tcPr>
          <w:p w:rsidR="009D489E" w:rsidRDefault="009D489E">
            <w:pPr>
              <w:spacing w:before="120"/>
              <w:rPr>
                <w:rFonts w:ascii="Arial" w:hAnsi="Arial"/>
                <w:snapToGrid w:val="0"/>
                <w:color w:val="FF0000"/>
                <w:sz w:val="28"/>
              </w:rPr>
            </w:pPr>
            <w:r>
              <w:rPr>
                <w:rFonts w:ascii="Arial" w:hAnsi="Arial"/>
                <w:snapToGrid w:val="0"/>
                <w:color w:val="FF0000"/>
                <w:sz w:val="28"/>
              </w:rPr>
              <w:t>VISITS AND EXAMINATIONS</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01990</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Abstract of client record</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$20.00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90030</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Arrangement for testing (no examination authorized)</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01110</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Home Visit, to include travel</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$90.00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18008</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Microfilm copying service</w:t>
            </w:r>
          </w:p>
        </w:tc>
        <w:tc>
          <w:tcPr>
            <w:tcW w:w="1725" w:type="dxa"/>
            <w:hideMark/>
          </w:tcPr>
          <w:p w:rsidR="009D489E" w:rsidRDefault="009D489E">
            <w:pPr>
              <w:spacing w:before="120"/>
              <w:rPr>
                <w:rFonts w:ascii="Arial" w:hAnsi="Arial"/>
                <w:snapToGrid w:val="0"/>
                <w:color w:val="000000"/>
                <w:sz w:val="28"/>
              </w:rPr>
            </w:pPr>
            <w:r>
              <w:rPr>
                <w:rFonts w:ascii="Arial" w:hAnsi="Arial"/>
                <w:snapToGrid w:val="0"/>
                <w:color w:val="000000"/>
                <w:sz w:val="28"/>
              </w:rPr>
              <w:t xml:space="preserve">  $1.50 p/</w:t>
            </w:r>
            <w:proofErr w:type="spellStart"/>
            <w:r>
              <w:rPr>
                <w:rFonts w:ascii="Arial" w:hAnsi="Arial"/>
                <w:snapToGrid w:val="0"/>
                <w:color w:val="000000"/>
                <w:sz w:val="28"/>
              </w:rPr>
              <w:t>pg</w:t>
            </w:r>
            <w:proofErr w:type="spellEnd"/>
          </w:p>
        </w:tc>
      </w:tr>
      <w:tr w:rsidR="009D489E">
        <w:trPr>
          <w:cantSplit/>
          <w:trHeight w:val="90"/>
          <w:jc w:val="center"/>
        </w:trPr>
        <w:tc>
          <w:tcPr>
            <w:tcW w:w="10317" w:type="dxa"/>
            <w:gridSpan w:val="3"/>
            <w:vAlign w:val="center"/>
          </w:tcPr>
          <w:p w:rsidR="009D489E" w:rsidRDefault="009D489E">
            <w:pPr>
              <w:spacing w:before="120"/>
              <w:jc w:val="right"/>
              <w:rPr>
                <w:rFonts w:ascii="Arial" w:hAnsi="Arial"/>
                <w:snapToGrid w:val="0"/>
                <w:color w:val="000000"/>
                <w:sz w:val="16"/>
                <w:szCs w:val="16"/>
              </w:rPr>
            </w:pPr>
          </w:p>
        </w:tc>
      </w:tr>
      <w:tr w:rsidR="009D489E">
        <w:trPr>
          <w:cantSplit/>
          <w:trHeight w:val="495"/>
          <w:jc w:val="center"/>
        </w:trPr>
        <w:tc>
          <w:tcPr>
            <w:tcW w:w="10317" w:type="dxa"/>
            <w:gridSpan w:val="3"/>
            <w:vAlign w:val="center"/>
            <w:hideMark/>
          </w:tcPr>
          <w:p w:rsidR="009D489E" w:rsidRDefault="009D489E">
            <w:pPr>
              <w:spacing w:before="120"/>
              <w:rPr>
                <w:rFonts w:ascii="Arial" w:hAnsi="Arial"/>
                <w:b/>
                <w:snapToGrid w:val="0"/>
                <w:color w:val="000000"/>
                <w:sz w:val="28"/>
              </w:rPr>
            </w:pPr>
            <w:r>
              <w:rPr>
                <w:rFonts w:ascii="Arial" w:hAnsi="Arial"/>
                <w:b/>
                <w:snapToGrid w:val="0"/>
                <w:color w:val="000000"/>
                <w:sz w:val="28"/>
              </w:rPr>
              <w:t>SPECIAL MEDICAL EXAMINATIONS</w:t>
            </w:r>
          </w:p>
        </w:tc>
      </w:tr>
      <w:tr w:rsidR="009D489E">
        <w:trPr>
          <w:cantSplit/>
          <w:trHeight w:val="3375"/>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92567</w:t>
            </w:r>
          </w:p>
        </w:tc>
        <w:tc>
          <w:tcPr>
            <w:tcW w:w="7294" w:type="dxa"/>
            <w:vAlign w:val="center"/>
            <w:hideMark/>
          </w:tcPr>
          <w:p w:rsidR="009D489E" w:rsidRDefault="009D489E">
            <w:pPr>
              <w:spacing w:before="120"/>
              <w:rPr>
                <w:rFonts w:ascii="Arial" w:hAnsi="Arial"/>
                <w:snapToGrid w:val="0"/>
                <w:color w:val="000000"/>
                <w:sz w:val="28"/>
              </w:rPr>
            </w:pPr>
            <w:proofErr w:type="spellStart"/>
            <w:r>
              <w:rPr>
                <w:rFonts w:ascii="Arial" w:hAnsi="Arial"/>
                <w:snapToGrid w:val="0"/>
                <w:color w:val="000000"/>
                <w:sz w:val="28"/>
              </w:rPr>
              <w:t>Audiological</w:t>
            </w:r>
            <w:proofErr w:type="spellEnd"/>
            <w:r>
              <w:rPr>
                <w:rFonts w:ascii="Arial" w:hAnsi="Arial"/>
                <w:snapToGrid w:val="0"/>
                <w:color w:val="000000"/>
                <w:sz w:val="28"/>
              </w:rPr>
              <w:t xml:space="preserve"> evaluation performed with an audiometer and in an environment meeting ANSI Standards.  Include pure tone bone and air audiometry, speech reception threshold (SRT), and speech discrimination (SD).  Pure tone is to be done with and without amplification.  Provide testing results at 500, 1000, 2000 </w:t>
            </w:r>
            <w:proofErr w:type="spellStart"/>
            <w:r>
              <w:rPr>
                <w:rFonts w:ascii="Arial" w:hAnsi="Arial"/>
                <w:snapToGrid w:val="0"/>
                <w:color w:val="000000"/>
                <w:sz w:val="28"/>
              </w:rPr>
              <w:t>hz</w:t>
            </w:r>
            <w:proofErr w:type="spellEnd"/>
            <w:r>
              <w:rPr>
                <w:rFonts w:ascii="Arial" w:hAnsi="Arial"/>
                <w:snapToGrid w:val="0"/>
                <w:color w:val="000000"/>
                <w:sz w:val="28"/>
              </w:rPr>
              <w:t xml:space="preserve">. (also at 3000 </w:t>
            </w:r>
            <w:proofErr w:type="spellStart"/>
            <w:r>
              <w:rPr>
                <w:rFonts w:ascii="Arial" w:hAnsi="Arial"/>
                <w:snapToGrid w:val="0"/>
                <w:color w:val="000000"/>
                <w:sz w:val="28"/>
              </w:rPr>
              <w:t>hz</w:t>
            </w:r>
            <w:proofErr w:type="spellEnd"/>
            <w:r>
              <w:rPr>
                <w:rFonts w:ascii="Arial" w:hAnsi="Arial"/>
                <w:snapToGrid w:val="0"/>
                <w:color w:val="000000"/>
                <w:sz w:val="28"/>
              </w:rPr>
              <w:t>. for children.)  Graph must accompany report.  SD to be done at 30 - 40 db. Above the SRT.  Note any contraindication to hearing aid use.  Provide description of patient's ability to articulate and communicate</w:t>
            </w:r>
          </w:p>
        </w:tc>
        <w:tc>
          <w:tcPr>
            <w:tcW w:w="1725" w:type="dxa"/>
            <w:hideMark/>
          </w:tcPr>
          <w:p w:rsidR="009D489E" w:rsidRDefault="009C1729">
            <w:pPr>
              <w:spacing w:before="120"/>
              <w:jc w:val="center"/>
              <w:rPr>
                <w:rFonts w:ascii="Arial" w:hAnsi="Arial"/>
                <w:snapToGrid w:val="0"/>
                <w:color w:val="000000"/>
                <w:sz w:val="28"/>
              </w:rPr>
            </w:pPr>
            <w:r>
              <w:rPr>
                <w:rFonts w:ascii="Arial" w:hAnsi="Arial"/>
                <w:snapToGrid w:val="0"/>
                <w:color w:val="000000"/>
                <w:sz w:val="28"/>
              </w:rPr>
              <w:t>$60.00</w:t>
            </w:r>
          </w:p>
        </w:tc>
      </w:tr>
      <w:tr w:rsidR="009D489E">
        <w:trPr>
          <w:cantSplit/>
          <w:trHeight w:val="495"/>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05010</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Speech/Language evaluation and report</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$125.00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92083</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 xml:space="preserve">Visual field </w:t>
            </w:r>
          </w:p>
        </w:tc>
        <w:tc>
          <w:tcPr>
            <w:tcW w:w="1725" w:type="dxa"/>
          </w:tcPr>
          <w:p w:rsidR="009D489E" w:rsidRDefault="009D489E">
            <w:pPr>
              <w:spacing w:before="120"/>
              <w:jc w:val="center"/>
              <w:rPr>
                <w:rFonts w:ascii="Arial" w:hAnsi="Arial"/>
                <w:snapToGrid w:val="0"/>
                <w:color w:val="000000"/>
                <w:sz w:val="28"/>
              </w:rPr>
            </w:pPr>
          </w:p>
        </w:tc>
      </w:tr>
      <w:tr w:rsidR="009D489E">
        <w:trPr>
          <w:cantSplit/>
          <w:trHeight w:val="450"/>
          <w:jc w:val="center"/>
        </w:trPr>
        <w:tc>
          <w:tcPr>
            <w:tcW w:w="1298" w:type="dxa"/>
          </w:tcPr>
          <w:p w:rsidR="009D489E" w:rsidRDefault="009D489E">
            <w:pPr>
              <w:spacing w:before="120"/>
              <w:rPr>
                <w:rFonts w:ascii="Arial" w:hAnsi="Arial"/>
                <w:snapToGrid w:val="0"/>
                <w:color w:val="000000"/>
                <w:sz w:val="28"/>
              </w:rPr>
            </w:pPr>
          </w:p>
        </w:tc>
        <w:tc>
          <w:tcPr>
            <w:tcW w:w="7294" w:type="dxa"/>
            <w:hideMark/>
          </w:tcPr>
          <w:p w:rsidR="009D489E" w:rsidRDefault="009D489E">
            <w:pPr>
              <w:spacing w:before="120"/>
              <w:rPr>
                <w:rFonts w:ascii="Arial" w:hAnsi="Arial"/>
                <w:snapToGrid w:val="0"/>
                <w:color w:val="000000"/>
                <w:sz w:val="28"/>
              </w:rPr>
            </w:pPr>
            <w:proofErr w:type="spellStart"/>
            <w:r>
              <w:rPr>
                <w:rFonts w:ascii="Arial" w:hAnsi="Arial"/>
                <w:snapToGrid w:val="0"/>
                <w:color w:val="000000"/>
                <w:sz w:val="28"/>
              </w:rPr>
              <w:t>Goldmann</w:t>
            </w:r>
            <w:proofErr w:type="spellEnd"/>
            <w:r>
              <w:rPr>
                <w:rFonts w:ascii="Arial" w:hAnsi="Arial"/>
                <w:snapToGrid w:val="0"/>
                <w:color w:val="000000"/>
                <w:sz w:val="28"/>
              </w:rPr>
              <w:t>; or</w:t>
            </w:r>
          </w:p>
        </w:tc>
        <w:tc>
          <w:tcPr>
            <w:tcW w:w="1725" w:type="dxa"/>
            <w:vAlign w:val="center"/>
          </w:tcPr>
          <w:p w:rsidR="009D489E" w:rsidRDefault="009D489E">
            <w:pPr>
              <w:spacing w:before="120"/>
              <w:jc w:val="center"/>
              <w:rPr>
                <w:rFonts w:ascii="Arial" w:hAnsi="Arial"/>
                <w:snapToGrid w:val="0"/>
                <w:color w:val="000000"/>
                <w:sz w:val="28"/>
              </w:rPr>
            </w:pPr>
          </w:p>
        </w:tc>
      </w:tr>
      <w:tr w:rsidR="009D489E">
        <w:trPr>
          <w:cantSplit/>
          <w:trHeight w:val="345"/>
          <w:jc w:val="center"/>
        </w:trPr>
        <w:tc>
          <w:tcPr>
            <w:tcW w:w="1298" w:type="dxa"/>
            <w:vMerge w:val="restart"/>
            <w:vAlign w:val="center"/>
          </w:tcPr>
          <w:p w:rsidR="009D489E" w:rsidRDefault="009D489E">
            <w:pPr>
              <w:spacing w:before="120"/>
              <w:rPr>
                <w:rFonts w:ascii="Arial" w:hAnsi="Arial"/>
                <w:snapToGrid w:val="0"/>
                <w:color w:val="000000"/>
                <w:sz w:val="28"/>
              </w:rPr>
            </w:pPr>
          </w:p>
        </w:tc>
        <w:tc>
          <w:tcPr>
            <w:tcW w:w="7294" w:type="dxa"/>
            <w:vAlign w:val="center"/>
            <w:hideMark/>
          </w:tcPr>
          <w:p w:rsidR="009D489E" w:rsidRDefault="009D489E">
            <w:pPr>
              <w:spacing w:before="120"/>
              <w:rPr>
                <w:rFonts w:ascii="Arial" w:hAnsi="Arial"/>
                <w:snapToGrid w:val="0"/>
                <w:color w:val="000000"/>
                <w:sz w:val="28"/>
              </w:rPr>
            </w:pPr>
            <w:r>
              <w:rPr>
                <w:rFonts w:ascii="Arial" w:hAnsi="Arial"/>
                <w:snapToGrid w:val="0"/>
                <w:color w:val="000000"/>
                <w:sz w:val="28"/>
              </w:rPr>
              <w:t>VTAP 30-2 (without additional testing); or</w:t>
            </w:r>
          </w:p>
        </w:tc>
        <w:tc>
          <w:tcPr>
            <w:tcW w:w="1725" w:type="dxa"/>
            <w:vAlign w:val="center"/>
          </w:tcPr>
          <w:p w:rsidR="009D489E" w:rsidRDefault="009D489E">
            <w:pPr>
              <w:spacing w:before="120"/>
              <w:jc w:val="center"/>
              <w:rPr>
                <w:rFonts w:ascii="Arial" w:hAnsi="Arial"/>
                <w:snapToGrid w:val="0"/>
                <w:color w:val="000000"/>
                <w:sz w:val="28"/>
              </w:rPr>
            </w:pPr>
          </w:p>
        </w:tc>
      </w:tr>
      <w:tr w:rsidR="009D489E">
        <w:trPr>
          <w:cantSplit/>
          <w:trHeight w:val="375"/>
          <w:jc w:val="center"/>
        </w:trPr>
        <w:tc>
          <w:tcPr>
            <w:tcW w:w="0" w:type="auto"/>
            <w:vMerge/>
            <w:vAlign w:val="center"/>
            <w:hideMark/>
          </w:tcPr>
          <w:p w:rsidR="009D489E" w:rsidRDefault="009D489E">
            <w:pPr>
              <w:rPr>
                <w:rFonts w:ascii="Arial" w:hAnsi="Arial"/>
                <w:snapToGrid w:val="0"/>
                <w:color w:val="000000"/>
                <w:sz w:val="28"/>
              </w:rPr>
            </w:pPr>
          </w:p>
        </w:tc>
        <w:tc>
          <w:tcPr>
            <w:tcW w:w="0" w:type="auto"/>
            <w:vAlign w:val="center"/>
            <w:hideMark/>
          </w:tcPr>
          <w:p w:rsidR="009D489E" w:rsidRDefault="009D489E">
            <w:pPr>
              <w:rPr>
                <w:rFonts w:ascii="Arial" w:hAnsi="Arial"/>
                <w:snapToGrid w:val="0"/>
                <w:color w:val="000000"/>
                <w:sz w:val="28"/>
              </w:rPr>
            </w:pPr>
            <w:r>
              <w:rPr>
                <w:rFonts w:ascii="Arial" w:hAnsi="Arial"/>
                <w:snapToGrid w:val="0"/>
                <w:color w:val="000000"/>
                <w:sz w:val="28"/>
              </w:rPr>
              <w:t>VTAP 24-2 with Humphrey SSA test kinetic</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$70.00</w:t>
            </w:r>
          </w:p>
        </w:tc>
      </w:tr>
      <w:tr w:rsidR="009D489E">
        <w:trPr>
          <w:cantSplit/>
          <w:trHeight w:val="54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01040</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Written report from record</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$20.00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99080</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ALJ special residual functional capacity assessment</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$20.00</w:t>
            </w:r>
          </w:p>
        </w:tc>
      </w:tr>
      <w:tr w:rsidR="009D489E">
        <w:trPr>
          <w:cantSplit/>
          <w:trHeight w:val="72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01896</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Interrogatory statement completion for Administrative Law Judge or Appeals Council, per hour</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$35.00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01810</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Dermatological examination, to include report</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$48.00</w:t>
            </w:r>
          </w:p>
        </w:tc>
      </w:tr>
      <w:tr w:rsidR="009D489E">
        <w:trPr>
          <w:cantSplit/>
          <w:trHeight w:val="72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lastRenderedPageBreak/>
              <w:t>01961</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Diagnostic eye consultation by an ophthalmologist or Optometrist with refraction and gross visual field estimate, to include report</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$105.00</w:t>
            </w:r>
          </w:p>
        </w:tc>
      </w:tr>
      <w:tr w:rsidR="009D489E">
        <w:trPr>
          <w:cantSplit/>
          <w:trHeight w:val="378"/>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01901</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Ear, nose and throat examination, to include report</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$130.00</w:t>
            </w:r>
          </w:p>
        </w:tc>
      </w:tr>
      <w:tr w:rsidR="009D489E">
        <w:trPr>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01500</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Psychiatric Social Worker – Diagnostic Interview, to include report</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$50.00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01018</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Limited Consultation, Specific Information, to include report</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$50.00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01800</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Formal Diagnostic Consultation, Internist, to include report</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$125.00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01860</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Formal Diagnostic Consultation, Neurological, to include report</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$125.00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01822</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 xml:space="preserve">Formal Diagnostic Consultation, Cardiologist, to </w:t>
            </w:r>
            <w:proofErr w:type="spellStart"/>
            <w:r>
              <w:rPr>
                <w:rFonts w:ascii="Arial" w:hAnsi="Arial"/>
                <w:snapToGrid w:val="0"/>
                <w:color w:val="000000"/>
                <w:sz w:val="28"/>
              </w:rPr>
              <w:t>inclide</w:t>
            </w:r>
            <w:proofErr w:type="spellEnd"/>
            <w:r>
              <w:rPr>
                <w:rFonts w:ascii="Arial" w:hAnsi="Arial"/>
                <w:snapToGrid w:val="0"/>
                <w:color w:val="000000"/>
                <w:sz w:val="28"/>
              </w:rPr>
              <w:t xml:space="preserve"> report</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$163.00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01825</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Formal Diagnostic Consultation, Orthopedic, to include report</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$125.00</w:t>
            </w:r>
          </w:p>
        </w:tc>
      </w:tr>
      <w:tr w:rsidR="009D489E">
        <w:trPr>
          <w:cantSplit/>
          <w:trHeight w:val="257"/>
          <w:jc w:val="center"/>
        </w:trPr>
        <w:tc>
          <w:tcPr>
            <w:tcW w:w="10317" w:type="dxa"/>
            <w:gridSpan w:val="3"/>
          </w:tcPr>
          <w:p w:rsidR="009D489E" w:rsidRDefault="009D489E">
            <w:pPr>
              <w:spacing w:before="120"/>
              <w:jc w:val="center"/>
              <w:rPr>
                <w:rFonts w:ascii="Arial" w:hAnsi="Arial"/>
                <w:snapToGrid w:val="0"/>
                <w:color w:val="000000"/>
                <w:sz w:val="16"/>
                <w:szCs w:val="16"/>
              </w:rPr>
            </w:pPr>
          </w:p>
        </w:tc>
      </w:tr>
      <w:tr w:rsidR="009D489E">
        <w:trPr>
          <w:cantSplit/>
          <w:trHeight w:val="450"/>
          <w:jc w:val="center"/>
        </w:trPr>
        <w:tc>
          <w:tcPr>
            <w:tcW w:w="10317" w:type="dxa"/>
            <w:gridSpan w:val="3"/>
            <w:hideMark/>
          </w:tcPr>
          <w:p w:rsidR="009D489E" w:rsidRDefault="009D489E">
            <w:pPr>
              <w:spacing w:before="120"/>
              <w:rPr>
                <w:rFonts w:ascii="Arial" w:hAnsi="Arial"/>
                <w:i/>
                <w:snapToGrid w:val="0"/>
                <w:color w:val="FF0000"/>
                <w:sz w:val="28"/>
              </w:rPr>
            </w:pPr>
            <w:r>
              <w:rPr>
                <w:rFonts w:ascii="Arial" w:hAnsi="Arial"/>
                <w:i/>
                <w:snapToGrid w:val="0"/>
                <w:color w:val="FF0000"/>
                <w:sz w:val="28"/>
              </w:rPr>
              <w:t>NOTE:  THE FOLLOWING 90774 IS TO BE USED ONLY WITH 01887</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90774</w:t>
            </w:r>
          </w:p>
        </w:tc>
        <w:tc>
          <w:tcPr>
            <w:tcW w:w="7294" w:type="dxa"/>
            <w:hideMark/>
          </w:tcPr>
          <w:p w:rsidR="009D489E" w:rsidRDefault="009D489E">
            <w:pPr>
              <w:spacing w:before="120"/>
              <w:rPr>
                <w:rFonts w:ascii="Arial" w:hAnsi="Arial"/>
                <w:snapToGrid w:val="0"/>
                <w:color w:val="000000"/>
                <w:sz w:val="28"/>
              </w:rPr>
            </w:pPr>
            <w:smartTag w:uri="urn:schemas-microsoft-com:office:smarttags" w:element="place">
              <w:smartTag w:uri="urn:schemas-microsoft-com:office:smarttags" w:element="City">
                <w:r>
                  <w:rPr>
                    <w:rFonts w:ascii="Arial" w:hAnsi="Arial"/>
                    <w:snapToGrid w:val="0"/>
                    <w:color w:val="000000"/>
                    <w:sz w:val="28"/>
                  </w:rPr>
                  <w:t>Denver</w:t>
                </w:r>
              </w:smartTag>
            </w:smartTag>
            <w:r>
              <w:rPr>
                <w:rFonts w:ascii="Arial" w:hAnsi="Arial"/>
                <w:snapToGrid w:val="0"/>
                <w:color w:val="000000"/>
                <w:sz w:val="28"/>
              </w:rPr>
              <w:t xml:space="preserve"> Developmental Screening Test</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$15.00</w:t>
            </w:r>
          </w:p>
        </w:tc>
      </w:tr>
      <w:tr w:rsidR="009D489E">
        <w:trPr>
          <w:cantSplit/>
          <w:trHeight w:val="54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01887</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Formal Diagnostic Consultation, Pediatric, to include report</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$125.00</w:t>
            </w:r>
          </w:p>
        </w:tc>
      </w:tr>
      <w:tr w:rsidR="009D489E">
        <w:trPr>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01870</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Formal Diagnostic Consultation, Physical Medicine, to include report</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$105.00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01300</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Formal Diagnostic Consultation, Psychiatric, to include report</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$130.00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01865</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Formal Diagnostic Consultation, Family Practice, to include report</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$125.00</w:t>
            </w:r>
          </w:p>
        </w:tc>
      </w:tr>
      <w:tr w:rsidR="009D489E">
        <w:trPr>
          <w:cantSplit/>
          <w:trHeight w:val="63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01310</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Subsequent Psychiatric Examination, (less than one-half hour) Hearings and Appeals Council cases, to include report</w:t>
            </w:r>
          </w:p>
        </w:tc>
        <w:tc>
          <w:tcPr>
            <w:tcW w:w="1725"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$50.00</w:t>
            </w:r>
          </w:p>
        </w:tc>
      </w:tr>
      <w:tr w:rsidR="009D489E">
        <w:trPr>
          <w:cantSplit/>
          <w:trHeight w:val="314"/>
          <w:jc w:val="center"/>
        </w:trPr>
        <w:tc>
          <w:tcPr>
            <w:tcW w:w="10317" w:type="dxa"/>
            <w:gridSpan w:val="3"/>
            <w:vAlign w:val="center"/>
          </w:tcPr>
          <w:p w:rsidR="009D489E" w:rsidRDefault="009D489E">
            <w:pPr>
              <w:spacing w:before="120"/>
              <w:jc w:val="right"/>
              <w:rPr>
                <w:rFonts w:ascii="Arial" w:hAnsi="Arial"/>
                <w:snapToGrid w:val="0"/>
                <w:color w:val="000000"/>
                <w:sz w:val="16"/>
                <w:szCs w:val="16"/>
              </w:rPr>
            </w:pPr>
          </w:p>
        </w:tc>
      </w:tr>
      <w:tr w:rsidR="009D489E">
        <w:trPr>
          <w:cantSplit/>
          <w:trHeight w:val="405"/>
          <w:jc w:val="center"/>
        </w:trPr>
        <w:tc>
          <w:tcPr>
            <w:tcW w:w="10317" w:type="dxa"/>
            <w:gridSpan w:val="3"/>
            <w:vAlign w:val="center"/>
            <w:hideMark/>
          </w:tcPr>
          <w:p w:rsidR="009D489E" w:rsidRDefault="009D489E">
            <w:pPr>
              <w:spacing w:before="120"/>
              <w:rPr>
                <w:rFonts w:ascii="Arial" w:hAnsi="Arial"/>
                <w:snapToGrid w:val="0"/>
                <w:color w:val="FF0000"/>
                <w:sz w:val="28"/>
              </w:rPr>
            </w:pPr>
            <w:r>
              <w:rPr>
                <w:rFonts w:ascii="Arial" w:hAnsi="Arial"/>
                <w:snapToGrid w:val="0"/>
                <w:color w:val="FF0000"/>
                <w:sz w:val="28"/>
              </w:rPr>
              <w:t>RADIOLOGY – X-RAYS</w:t>
            </w:r>
          </w:p>
        </w:tc>
      </w:tr>
    </w:tbl>
    <w:p w:rsidR="009D489E" w:rsidRDefault="009D489E">
      <w:pPr>
        <w:rPr>
          <w:sz w:val="16"/>
          <w:szCs w:val="16"/>
        </w:rPr>
      </w:pPr>
    </w:p>
    <w:tbl>
      <w:tblPr>
        <w:tblW w:w="10204" w:type="dxa"/>
        <w:jc w:val="center"/>
        <w:tblCellMar>
          <w:left w:w="30" w:type="dxa"/>
          <w:right w:w="30" w:type="dxa"/>
        </w:tblCellMar>
        <w:tblLook w:val="04A0" w:firstRow="1" w:lastRow="0" w:firstColumn="1" w:lastColumn="0" w:noHBand="0" w:noVBand="1"/>
      </w:tblPr>
      <w:tblGrid>
        <w:gridCol w:w="1298"/>
        <w:gridCol w:w="5312"/>
        <w:gridCol w:w="991"/>
        <w:gridCol w:w="991"/>
        <w:gridCol w:w="1612"/>
      </w:tblGrid>
      <w:tr w:rsidR="009D489E">
        <w:trPr>
          <w:cantSplit/>
          <w:trHeight w:val="1557"/>
          <w:jc w:val="center"/>
        </w:trPr>
        <w:tc>
          <w:tcPr>
            <w:tcW w:w="10204" w:type="dxa"/>
            <w:gridSpan w:val="5"/>
            <w:vAlign w:val="center"/>
            <w:hideMark/>
          </w:tcPr>
          <w:p w:rsidR="009D489E" w:rsidRDefault="009D489E">
            <w:pPr>
              <w:spacing w:before="120"/>
              <w:rPr>
                <w:rFonts w:ascii="Arial" w:hAnsi="Arial"/>
                <w:snapToGrid w:val="0"/>
                <w:color w:val="000000"/>
                <w:sz w:val="28"/>
              </w:rPr>
            </w:pPr>
            <w:r>
              <w:rPr>
                <w:rFonts w:ascii="Arial" w:hAnsi="Arial"/>
                <w:snapToGrid w:val="0"/>
                <w:color w:val="000000"/>
                <w:sz w:val="28"/>
              </w:rPr>
              <w:lastRenderedPageBreak/>
              <w:t>This diagnostic x-ray index for services rendered by radiologists is to include interpretation of results and written report.  Where billing is separate from the hospital and radiologist, authorize the Technical Component (TC) to the hospital and the Professional Component (PC) to the radiologist.  Where billing is not separated, authorize the total maximum fee.</w:t>
            </w:r>
          </w:p>
        </w:tc>
      </w:tr>
      <w:tr w:rsidR="009D489E">
        <w:trPr>
          <w:cantSplit/>
          <w:trHeight w:val="765"/>
          <w:jc w:val="center"/>
        </w:trPr>
        <w:tc>
          <w:tcPr>
            <w:tcW w:w="6610" w:type="dxa"/>
            <w:gridSpan w:val="2"/>
            <w:vAlign w:val="center"/>
          </w:tcPr>
          <w:p w:rsidR="009D489E" w:rsidRDefault="009D489E">
            <w:pPr>
              <w:spacing w:before="120"/>
              <w:jc w:val="right"/>
              <w:rPr>
                <w:rFonts w:ascii="Arial" w:hAnsi="Arial"/>
                <w:snapToGrid w:val="0"/>
                <w:color w:val="000000"/>
                <w:sz w:val="28"/>
              </w:rPr>
            </w:pPr>
            <w:r>
              <w:rPr>
                <w:rFonts w:ascii="Arial" w:hAnsi="Arial"/>
                <w:sz w:val="28"/>
                <w:lang w:eastAsia="zh-CN"/>
              </w:rPr>
              <w:br w:type="page"/>
            </w:r>
          </w:p>
        </w:tc>
        <w:tc>
          <w:tcPr>
            <w:tcW w:w="991" w:type="dxa"/>
            <w:vAlign w:val="center"/>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HOSP</w:t>
            </w:r>
          </w:p>
          <w:p w:rsidR="009D489E" w:rsidRDefault="009D489E">
            <w:pPr>
              <w:spacing w:before="120"/>
              <w:jc w:val="center"/>
              <w:rPr>
                <w:rFonts w:ascii="Arial" w:hAnsi="Arial"/>
                <w:snapToGrid w:val="0"/>
                <w:color w:val="000000"/>
                <w:sz w:val="28"/>
              </w:rPr>
            </w:pPr>
            <w:r>
              <w:rPr>
                <w:rFonts w:ascii="Arial" w:hAnsi="Arial"/>
                <w:snapToGrid w:val="0"/>
                <w:color w:val="000000"/>
                <w:sz w:val="28"/>
              </w:rPr>
              <w:t>TC</w:t>
            </w:r>
          </w:p>
        </w:tc>
        <w:tc>
          <w:tcPr>
            <w:tcW w:w="991" w:type="dxa"/>
            <w:vAlign w:val="center"/>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RAD</w:t>
            </w:r>
          </w:p>
          <w:p w:rsidR="009D489E" w:rsidRDefault="009D489E">
            <w:pPr>
              <w:spacing w:before="120"/>
              <w:jc w:val="center"/>
              <w:rPr>
                <w:rFonts w:ascii="Arial" w:hAnsi="Arial"/>
                <w:snapToGrid w:val="0"/>
                <w:color w:val="000000"/>
                <w:sz w:val="28"/>
              </w:rPr>
            </w:pPr>
            <w:r>
              <w:rPr>
                <w:rFonts w:ascii="Arial" w:hAnsi="Arial"/>
                <w:snapToGrid w:val="0"/>
                <w:color w:val="000000"/>
                <w:sz w:val="28"/>
              </w:rPr>
              <w:t>PC</w:t>
            </w:r>
          </w:p>
        </w:tc>
        <w:tc>
          <w:tcPr>
            <w:tcW w:w="1612" w:type="dxa"/>
            <w:vAlign w:val="center"/>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TOTAL</w:t>
            </w:r>
          </w:p>
          <w:p w:rsidR="009D489E" w:rsidRDefault="009D489E">
            <w:pPr>
              <w:spacing w:before="120"/>
              <w:jc w:val="center"/>
              <w:rPr>
                <w:rFonts w:ascii="Arial" w:hAnsi="Arial"/>
                <w:snapToGrid w:val="0"/>
                <w:color w:val="000000"/>
                <w:sz w:val="28"/>
              </w:rPr>
            </w:pPr>
            <w:r>
              <w:rPr>
                <w:rFonts w:ascii="Arial" w:hAnsi="Arial"/>
                <w:snapToGrid w:val="0"/>
                <w:color w:val="000000"/>
                <w:sz w:val="28"/>
              </w:rPr>
              <w:t>MAX FEE</w:t>
            </w:r>
          </w:p>
        </w:tc>
      </w:tr>
      <w:tr w:rsidR="009D489E">
        <w:trPr>
          <w:cantSplit/>
          <w:trHeight w:val="495"/>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73050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acromioclavicular joint</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$20.00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$26.00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$46.00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73600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ankle, AP and lateral</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$27.50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$17.50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$45.00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71030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chest, multiple films</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$36.50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$33.50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$70.00</w:t>
            </w:r>
          </w:p>
        </w:tc>
      </w:tr>
      <w:tr w:rsidR="009D489E">
        <w:trPr>
          <w:cantSplit/>
          <w:trHeight w:val="99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71020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chest, PA and lateral including description of heart contours with numeric cardiac-thoracic ratio</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$29.00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$31.00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73000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clavicle</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$21.00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$14.00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$35.00</w:t>
            </w:r>
          </w:p>
        </w:tc>
      </w:tr>
      <w:tr w:rsidR="009D489E">
        <w:trPr>
          <w:cantSplit/>
          <w:trHeight w:val="495"/>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73070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elbow</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$22.00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$16.00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$38.00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73550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femur, including one joint</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$26.00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$14.00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$40.00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73140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finger, 2 views</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$20.00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$14.00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$34.00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73620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foot, AP and lateral</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$22.00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$16.00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$38.00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73090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forearm</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$22.00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$16.00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$38.00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73120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hand, 2 views</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$22.00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$16.00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$38.00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73650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heel, AP and lateral</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$23.00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$15.00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$38.00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73510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hip, AP and lateral</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$27.00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$17.00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$44.00</w:t>
            </w:r>
          </w:p>
        </w:tc>
      </w:tr>
      <w:tr w:rsidR="009D489E">
        <w:trPr>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73520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both hips and pelvis, multiple positions</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$38.00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$27.00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$65.00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73060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 xml:space="preserve">X-ray of </w:t>
            </w:r>
            <w:proofErr w:type="spellStart"/>
            <w:r>
              <w:rPr>
                <w:rFonts w:ascii="Arial" w:hAnsi="Arial"/>
                <w:snapToGrid w:val="0"/>
                <w:color w:val="000000"/>
                <w:sz w:val="28"/>
              </w:rPr>
              <w:t>humerus</w:t>
            </w:r>
            <w:proofErr w:type="spellEnd"/>
            <w:r>
              <w:rPr>
                <w:rFonts w:ascii="Arial" w:hAnsi="Arial"/>
                <w:snapToGrid w:val="0"/>
                <w:color w:val="000000"/>
                <w:sz w:val="28"/>
              </w:rPr>
              <w:t>, 2 views</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$22.00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$16.00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$38.00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73560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knee, AP and lateral</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$27.00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$21.00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$48.00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72170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pelvis</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$20.00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$19.00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$39.00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72190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pelvis, minimum three (3) views</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$27.00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$28.00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$55.00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72200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sacroiliac joints</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$20.00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$20.00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$40.00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73010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scapula</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$28.00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$16.00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$44.00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73030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shoulder, 2 views</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$24.00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$16.00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$40.00</w:t>
            </w:r>
          </w:p>
        </w:tc>
      </w:tr>
      <w:tr w:rsidR="009D489E">
        <w:trPr>
          <w:cantSplit/>
          <w:trHeight w:val="495"/>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72040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spine, cervical, AP and lateral only</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$31.00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$19.00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$50.00</w:t>
            </w:r>
          </w:p>
        </w:tc>
      </w:tr>
      <w:tr w:rsidR="009D489E">
        <w:trPr>
          <w:cantSplit/>
          <w:trHeight w:val="72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72052</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 xml:space="preserve">X-ray of spine, cervical, complete including </w:t>
            </w:r>
            <w:proofErr w:type="spellStart"/>
            <w:r>
              <w:rPr>
                <w:rFonts w:ascii="Arial" w:hAnsi="Arial"/>
                <w:snapToGrid w:val="0"/>
                <w:color w:val="000000"/>
                <w:sz w:val="28"/>
              </w:rPr>
              <w:t>obliques</w:t>
            </w:r>
            <w:proofErr w:type="spellEnd"/>
            <w:r>
              <w:rPr>
                <w:rFonts w:ascii="Arial" w:hAnsi="Arial"/>
                <w:snapToGrid w:val="0"/>
                <w:color w:val="000000"/>
                <w:sz w:val="28"/>
              </w:rPr>
              <w:t xml:space="preserve"> and/or flexion</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$30.00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$30.00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$60.00</w:t>
            </w:r>
          </w:p>
        </w:tc>
      </w:tr>
      <w:tr w:rsidR="009D489E">
        <w:trPr>
          <w:cantSplit/>
          <w:trHeight w:val="81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72114</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spine, lumbosacral, complete including bending</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$36.00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$29.00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$65.00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72110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spine, lumbosacral, multiple views</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$43.00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$44.00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$87.00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72070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spine, thoracic</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$28.00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$17.00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$45.00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73590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tibia and fibula, AP and lateral</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$22.00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$16.00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$38.00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73660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toe, or toes, AP and lateral</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$23.00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$15.00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$38.00</w:t>
            </w:r>
          </w:p>
        </w:tc>
      </w:tr>
      <w:tr w:rsidR="009D489E">
        <w:trPr>
          <w:cantSplit/>
          <w:trHeight w:val="72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74240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upper gastrointestinal tract, including duodenum (no KUB)</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$36.00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$64.00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73100</w:t>
            </w:r>
          </w:p>
        </w:tc>
        <w:tc>
          <w:tcPr>
            <w:tcW w:w="531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X-ray of wrist</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$22.00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$16.00</w:t>
            </w:r>
          </w:p>
        </w:tc>
        <w:tc>
          <w:tcPr>
            <w:tcW w:w="1612"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$38.00</w:t>
            </w:r>
          </w:p>
        </w:tc>
      </w:tr>
      <w:tr w:rsidR="009D489E">
        <w:trPr>
          <w:cantSplit/>
          <w:trHeight w:val="432"/>
          <w:jc w:val="center"/>
        </w:trPr>
        <w:tc>
          <w:tcPr>
            <w:tcW w:w="10204" w:type="dxa"/>
            <w:gridSpan w:val="5"/>
            <w:vAlign w:val="center"/>
          </w:tcPr>
          <w:p w:rsidR="009D489E" w:rsidRDefault="009D489E">
            <w:pPr>
              <w:spacing w:before="120"/>
              <w:rPr>
                <w:rFonts w:ascii="Arial" w:hAnsi="Arial"/>
                <w:snapToGrid w:val="0"/>
                <w:color w:val="000000"/>
                <w:sz w:val="16"/>
                <w:szCs w:val="16"/>
              </w:rPr>
            </w:pPr>
          </w:p>
        </w:tc>
      </w:tr>
      <w:tr w:rsidR="009D489E">
        <w:trPr>
          <w:cantSplit/>
          <w:trHeight w:val="432"/>
          <w:jc w:val="center"/>
        </w:trPr>
        <w:tc>
          <w:tcPr>
            <w:tcW w:w="10204" w:type="dxa"/>
            <w:gridSpan w:val="5"/>
            <w:vAlign w:val="center"/>
            <w:hideMark/>
          </w:tcPr>
          <w:p w:rsidR="009D489E" w:rsidRDefault="009D489E">
            <w:pPr>
              <w:spacing w:before="120"/>
              <w:rPr>
                <w:rFonts w:ascii="Arial" w:hAnsi="Arial"/>
                <w:snapToGrid w:val="0"/>
                <w:color w:val="FF0000"/>
                <w:sz w:val="28"/>
              </w:rPr>
            </w:pPr>
            <w:r>
              <w:rPr>
                <w:rFonts w:ascii="Arial" w:hAnsi="Arial"/>
                <w:snapToGrid w:val="0"/>
                <w:color w:val="FF0000"/>
                <w:sz w:val="28"/>
              </w:rPr>
              <w:t>LABORATORY TESTS</w:t>
            </w:r>
          </w:p>
        </w:tc>
      </w:tr>
      <w:tr w:rsidR="009D489E">
        <w:trPr>
          <w:cantSplit/>
          <w:trHeight w:val="1080"/>
          <w:jc w:val="center"/>
        </w:trPr>
        <w:tc>
          <w:tcPr>
            <w:tcW w:w="10204" w:type="dxa"/>
            <w:gridSpan w:val="5"/>
            <w:vAlign w:val="center"/>
            <w:hideMark/>
          </w:tcPr>
          <w:p w:rsidR="009D489E" w:rsidRDefault="009D489E">
            <w:pPr>
              <w:spacing w:before="120"/>
              <w:rPr>
                <w:rFonts w:ascii="Arial" w:hAnsi="Arial"/>
                <w:snapToGrid w:val="0"/>
                <w:color w:val="000000"/>
                <w:sz w:val="28"/>
              </w:rPr>
            </w:pPr>
            <w:r>
              <w:rPr>
                <w:rFonts w:ascii="Arial" w:hAnsi="Arial"/>
                <w:snapToGrid w:val="0"/>
                <w:color w:val="000000"/>
                <w:sz w:val="28"/>
              </w:rPr>
              <w:t>Where billing is separate for the hospital and pathologist, authorize the Technical Component (TC) to the hospital and the Professional Component (PC) to the pathologist.  Where billing is not separated, authorize the total maximum fee.</w:t>
            </w:r>
          </w:p>
        </w:tc>
      </w:tr>
      <w:tr w:rsidR="009D489E">
        <w:trPr>
          <w:trHeight w:val="720"/>
          <w:jc w:val="center"/>
        </w:trPr>
        <w:tc>
          <w:tcPr>
            <w:tcW w:w="10204" w:type="dxa"/>
            <w:gridSpan w:val="5"/>
            <w:vAlign w:val="center"/>
            <w:hideMark/>
          </w:tcPr>
          <w:p w:rsidR="009D489E" w:rsidRDefault="009D489E">
            <w:pPr>
              <w:spacing w:before="120"/>
              <w:rPr>
                <w:rFonts w:ascii="Arial" w:hAnsi="Arial"/>
                <w:i/>
                <w:snapToGrid w:val="0"/>
                <w:color w:val="FF0000"/>
                <w:sz w:val="28"/>
              </w:rPr>
            </w:pPr>
            <w:r>
              <w:rPr>
                <w:rFonts w:ascii="Arial" w:hAnsi="Arial"/>
                <w:i/>
                <w:snapToGrid w:val="0"/>
                <w:color w:val="FF0000"/>
                <w:sz w:val="28"/>
              </w:rPr>
              <w:t>NOTE:  ORDER ONLY THE COMPREHENSIVE METABOLIC PANEL WHEN THE LEVELS OF THREE OR MORE LABS ARE NEEDED.</w:t>
            </w:r>
          </w:p>
        </w:tc>
      </w:tr>
    </w:tbl>
    <w:p w:rsidR="009D489E" w:rsidRDefault="009D489E">
      <w:pPr>
        <w:spacing w:before="120"/>
        <w:rPr>
          <w:rFonts w:ascii="Arial" w:hAnsi="Arial"/>
          <w:sz w:val="16"/>
          <w:szCs w:val="16"/>
        </w:rPr>
      </w:pPr>
    </w:p>
    <w:tbl>
      <w:tblPr>
        <w:tblW w:w="0" w:type="auto"/>
        <w:jc w:val="center"/>
        <w:tblCellMar>
          <w:left w:w="30" w:type="dxa"/>
          <w:right w:w="30" w:type="dxa"/>
        </w:tblCellMar>
        <w:tblLook w:val="04A0" w:firstRow="1" w:lastRow="0" w:firstColumn="1" w:lastColumn="0" w:noHBand="0" w:noVBand="1"/>
      </w:tblPr>
      <w:tblGrid>
        <w:gridCol w:w="1209"/>
        <w:gridCol w:w="1249"/>
        <w:gridCol w:w="3555"/>
        <w:gridCol w:w="977"/>
        <w:gridCol w:w="977"/>
        <w:gridCol w:w="2113"/>
      </w:tblGrid>
      <w:tr w:rsidR="009D489E">
        <w:trPr>
          <w:cantSplit/>
          <w:trHeight w:val="450"/>
          <w:jc w:val="center"/>
        </w:trPr>
        <w:tc>
          <w:tcPr>
            <w:tcW w:w="6610" w:type="dxa"/>
            <w:gridSpan w:val="3"/>
            <w:vAlign w:val="center"/>
          </w:tcPr>
          <w:p w:rsidR="009D489E" w:rsidRDefault="009D489E">
            <w:pPr>
              <w:spacing w:before="120"/>
              <w:rPr>
                <w:rFonts w:ascii="Arial" w:hAnsi="Arial"/>
                <w:snapToGrid w:val="0"/>
                <w:color w:val="000000"/>
                <w:sz w:val="28"/>
              </w:rPr>
            </w:pPr>
          </w:p>
        </w:tc>
        <w:tc>
          <w:tcPr>
            <w:tcW w:w="991" w:type="dxa"/>
            <w:vAlign w:val="center"/>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HOSP</w:t>
            </w:r>
          </w:p>
          <w:p w:rsidR="009D489E" w:rsidRDefault="009D489E">
            <w:pPr>
              <w:spacing w:before="120"/>
              <w:jc w:val="center"/>
              <w:rPr>
                <w:rFonts w:ascii="Arial" w:hAnsi="Arial"/>
                <w:snapToGrid w:val="0"/>
                <w:color w:val="000000"/>
                <w:sz w:val="28"/>
              </w:rPr>
            </w:pPr>
            <w:r>
              <w:rPr>
                <w:rFonts w:ascii="Arial" w:hAnsi="Arial"/>
                <w:snapToGrid w:val="0"/>
                <w:color w:val="000000"/>
                <w:sz w:val="28"/>
              </w:rPr>
              <w:t>TC</w:t>
            </w:r>
          </w:p>
        </w:tc>
        <w:tc>
          <w:tcPr>
            <w:tcW w:w="991" w:type="dxa"/>
            <w:vAlign w:val="center"/>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PATH</w:t>
            </w:r>
          </w:p>
          <w:p w:rsidR="009D489E" w:rsidRDefault="009D489E">
            <w:pPr>
              <w:spacing w:before="120"/>
              <w:jc w:val="center"/>
              <w:rPr>
                <w:rFonts w:ascii="Arial" w:hAnsi="Arial"/>
                <w:snapToGrid w:val="0"/>
                <w:color w:val="000000"/>
                <w:sz w:val="28"/>
              </w:rPr>
            </w:pPr>
            <w:r>
              <w:rPr>
                <w:rFonts w:ascii="Arial" w:hAnsi="Arial"/>
                <w:snapToGrid w:val="0"/>
                <w:color w:val="000000"/>
                <w:sz w:val="28"/>
              </w:rPr>
              <w:t>PC</w:t>
            </w:r>
          </w:p>
        </w:tc>
        <w:tc>
          <w:tcPr>
            <w:tcW w:w="2388" w:type="dxa"/>
            <w:vAlign w:val="center"/>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TOTAL</w:t>
            </w:r>
          </w:p>
          <w:p w:rsidR="009D489E" w:rsidRDefault="009D489E">
            <w:pPr>
              <w:spacing w:before="120"/>
              <w:jc w:val="center"/>
              <w:rPr>
                <w:rFonts w:ascii="Arial" w:hAnsi="Arial"/>
                <w:snapToGrid w:val="0"/>
                <w:color w:val="000000"/>
                <w:sz w:val="28"/>
              </w:rPr>
            </w:pPr>
            <w:r>
              <w:rPr>
                <w:rFonts w:ascii="Arial" w:hAnsi="Arial"/>
                <w:snapToGrid w:val="0"/>
                <w:color w:val="000000"/>
                <w:sz w:val="28"/>
              </w:rPr>
              <w:t>MAX FEE</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80053</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 xml:space="preserve">Comprehensive Metabolic Panel </w:t>
            </w:r>
          </w:p>
        </w:tc>
        <w:tc>
          <w:tcPr>
            <w:tcW w:w="991" w:type="dxa"/>
            <w:vAlign w:val="center"/>
            <w:hideMark/>
          </w:tcPr>
          <w:p w:rsidR="009D489E" w:rsidRDefault="009D489E">
            <w:pPr>
              <w:spacing w:before="120"/>
              <w:jc w:val="right"/>
              <w:rPr>
                <w:rFonts w:ascii="Arial" w:hAnsi="Arial"/>
                <w:snapToGrid w:val="0"/>
                <w:color w:val="000000"/>
                <w:sz w:val="28"/>
              </w:rPr>
            </w:pPr>
            <w:r>
              <w:rPr>
                <w:rFonts w:ascii="Arial" w:hAnsi="Arial"/>
                <w:snapToGrid w:val="0"/>
                <w:color w:val="000000"/>
                <w:sz w:val="28"/>
              </w:rPr>
              <w:t xml:space="preserve">$22.50 </w:t>
            </w:r>
          </w:p>
        </w:tc>
        <w:tc>
          <w:tcPr>
            <w:tcW w:w="991" w:type="dxa"/>
            <w:vAlign w:val="center"/>
            <w:hideMark/>
          </w:tcPr>
          <w:p w:rsidR="009D489E" w:rsidRDefault="009D489E">
            <w:pPr>
              <w:spacing w:before="120"/>
              <w:jc w:val="right"/>
              <w:rPr>
                <w:rFonts w:ascii="Arial" w:hAnsi="Arial"/>
                <w:snapToGrid w:val="0"/>
                <w:color w:val="000000"/>
                <w:sz w:val="28"/>
              </w:rPr>
            </w:pPr>
            <w:r>
              <w:rPr>
                <w:rFonts w:ascii="Arial" w:hAnsi="Arial"/>
                <w:snapToGrid w:val="0"/>
                <w:color w:val="000000"/>
                <w:sz w:val="28"/>
              </w:rPr>
              <w:t xml:space="preserve">$22.50 </w:t>
            </w:r>
          </w:p>
        </w:tc>
        <w:tc>
          <w:tcPr>
            <w:tcW w:w="2388" w:type="dxa"/>
            <w:vAlign w:val="center"/>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$45.00</w:t>
            </w:r>
          </w:p>
        </w:tc>
      </w:tr>
      <w:tr w:rsidR="009D489E">
        <w:trPr>
          <w:cantSplit/>
          <w:trHeight w:val="450"/>
          <w:jc w:val="center"/>
        </w:trPr>
        <w:tc>
          <w:tcPr>
            <w:tcW w:w="1298" w:type="dxa"/>
          </w:tcPr>
          <w:p w:rsidR="009D489E" w:rsidRDefault="009D489E">
            <w:pPr>
              <w:spacing w:before="120"/>
              <w:rPr>
                <w:rFonts w:ascii="Arial" w:hAnsi="Arial"/>
                <w:snapToGrid w:val="0"/>
                <w:color w:val="000000"/>
                <w:sz w:val="28"/>
              </w:rPr>
            </w:pPr>
          </w:p>
        </w:tc>
        <w:tc>
          <w:tcPr>
            <w:tcW w:w="1347"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82040</w:t>
            </w:r>
          </w:p>
        </w:tc>
        <w:tc>
          <w:tcPr>
            <w:tcW w:w="3965" w:type="dxa"/>
            <w:hideMark/>
          </w:tcPr>
          <w:p w:rsidR="009D489E" w:rsidRDefault="009D489E">
            <w:pPr>
              <w:spacing w:before="120"/>
              <w:rPr>
                <w:rFonts w:ascii="Arial" w:hAnsi="Arial"/>
                <w:snapToGrid w:val="0"/>
                <w:color w:val="000000"/>
                <w:sz w:val="28"/>
              </w:rPr>
            </w:pPr>
            <w:r>
              <w:rPr>
                <w:rFonts w:ascii="Arial" w:hAnsi="Arial"/>
                <w:snapToGrid w:val="0"/>
                <w:color w:val="000000"/>
                <w:sz w:val="28"/>
              </w:rPr>
              <w:t>Albumin</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$5.25</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$5.25</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$10.50</w:t>
            </w:r>
          </w:p>
        </w:tc>
      </w:tr>
      <w:tr w:rsidR="009D489E">
        <w:trPr>
          <w:cantSplit/>
          <w:trHeight w:val="450"/>
          <w:jc w:val="center"/>
        </w:trPr>
        <w:tc>
          <w:tcPr>
            <w:tcW w:w="1298" w:type="dxa"/>
          </w:tcPr>
          <w:p w:rsidR="009D489E" w:rsidRDefault="009D489E">
            <w:pPr>
              <w:spacing w:before="120"/>
              <w:rPr>
                <w:rFonts w:ascii="Arial" w:hAnsi="Arial"/>
                <w:snapToGrid w:val="0"/>
                <w:color w:val="000000"/>
                <w:sz w:val="28"/>
              </w:rPr>
            </w:pPr>
          </w:p>
        </w:tc>
        <w:tc>
          <w:tcPr>
            <w:tcW w:w="1347"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82250</w:t>
            </w:r>
          </w:p>
        </w:tc>
        <w:tc>
          <w:tcPr>
            <w:tcW w:w="3965" w:type="dxa"/>
            <w:hideMark/>
          </w:tcPr>
          <w:p w:rsidR="009D489E" w:rsidRDefault="009D489E">
            <w:pPr>
              <w:spacing w:before="120"/>
              <w:rPr>
                <w:rFonts w:ascii="Arial" w:hAnsi="Arial"/>
                <w:snapToGrid w:val="0"/>
                <w:color w:val="000000"/>
                <w:sz w:val="28"/>
              </w:rPr>
            </w:pPr>
            <w:r>
              <w:rPr>
                <w:rFonts w:ascii="Arial" w:hAnsi="Arial"/>
                <w:snapToGrid w:val="0"/>
                <w:color w:val="000000"/>
                <w:sz w:val="28"/>
              </w:rPr>
              <w:t>Bilirubin, total OR direct</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$12.00</w:t>
            </w:r>
          </w:p>
        </w:tc>
      </w:tr>
      <w:tr w:rsidR="009D489E">
        <w:trPr>
          <w:cantSplit/>
          <w:trHeight w:val="450"/>
          <w:jc w:val="center"/>
        </w:trPr>
        <w:tc>
          <w:tcPr>
            <w:tcW w:w="1298" w:type="dxa"/>
          </w:tcPr>
          <w:p w:rsidR="009D489E" w:rsidRDefault="009D489E">
            <w:pPr>
              <w:spacing w:before="120"/>
              <w:rPr>
                <w:rFonts w:ascii="Arial" w:hAnsi="Arial"/>
                <w:snapToGrid w:val="0"/>
                <w:color w:val="000000"/>
                <w:sz w:val="28"/>
              </w:rPr>
            </w:pPr>
          </w:p>
        </w:tc>
        <w:tc>
          <w:tcPr>
            <w:tcW w:w="1347"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82310</w:t>
            </w:r>
          </w:p>
        </w:tc>
        <w:tc>
          <w:tcPr>
            <w:tcW w:w="3965" w:type="dxa"/>
            <w:hideMark/>
          </w:tcPr>
          <w:p w:rsidR="009D489E" w:rsidRDefault="009D489E">
            <w:pPr>
              <w:spacing w:before="120"/>
              <w:rPr>
                <w:rFonts w:ascii="Arial" w:hAnsi="Arial"/>
                <w:snapToGrid w:val="0"/>
                <w:color w:val="000000"/>
                <w:sz w:val="28"/>
              </w:rPr>
            </w:pPr>
            <w:r>
              <w:rPr>
                <w:rFonts w:ascii="Arial" w:hAnsi="Arial"/>
                <w:snapToGrid w:val="0"/>
                <w:color w:val="000000"/>
                <w:sz w:val="28"/>
              </w:rPr>
              <w:t>Calcium</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$12.00</w:t>
            </w:r>
          </w:p>
        </w:tc>
      </w:tr>
      <w:tr w:rsidR="009D489E">
        <w:trPr>
          <w:cantSplit/>
          <w:trHeight w:val="450"/>
          <w:jc w:val="center"/>
        </w:trPr>
        <w:tc>
          <w:tcPr>
            <w:tcW w:w="1298" w:type="dxa"/>
          </w:tcPr>
          <w:p w:rsidR="009D489E" w:rsidRDefault="009D489E">
            <w:pPr>
              <w:spacing w:before="120"/>
              <w:rPr>
                <w:rFonts w:ascii="Arial" w:hAnsi="Arial"/>
                <w:snapToGrid w:val="0"/>
                <w:color w:val="000000"/>
                <w:sz w:val="28"/>
              </w:rPr>
            </w:pPr>
          </w:p>
        </w:tc>
        <w:tc>
          <w:tcPr>
            <w:tcW w:w="1347"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82374</w:t>
            </w:r>
          </w:p>
        </w:tc>
        <w:tc>
          <w:tcPr>
            <w:tcW w:w="3965" w:type="dxa"/>
            <w:hideMark/>
          </w:tcPr>
          <w:p w:rsidR="009D489E" w:rsidRDefault="009D489E">
            <w:pPr>
              <w:spacing w:before="120"/>
              <w:rPr>
                <w:rFonts w:ascii="Arial" w:hAnsi="Arial"/>
                <w:snapToGrid w:val="0"/>
                <w:color w:val="000000"/>
                <w:sz w:val="28"/>
              </w:rPr>
            </w:pPr>
            <w:r>
              <w:rPr>
                <w:rFonts w:ascii="Arial" w:hAnsi="Arial"/>
                <w:snapToGrid w:val="0"/>
                <w:color w:val="000000"/>
                <w:sz w:val="28"/>
              </w:rPr>
              <w:t>Carbon Dioxide (Bicarbonate)</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$11.00</w:t>
            </w:r>
          </w:p>
        </w:tc>
      </w:tr>
      <w:tr w:rsidR="009D489E">
        <w:trPr>
          <w:cantSplit/>
          <w:trHeight w:val="450"/>
          <w:jc w:val="center"/>
        </w:trPr>
        <w:tc>
          <w:tcPr>
            <w:tcW w:w="1298" w:type="dxa"/>
          </w:tcPr>
          <w:p w:rsidR="009D489E" w:rsidRDefault="009D489E">
            <w:pPr>
              <w:spacing w:before="120"/>
              <w:rPr>
                <w:rFonts w:ascii="Arial" w:hAnsi="Arial"/>
                <w:snapToGrid w:val="0"/>
                <w:color w:val="000000"/>
                <w:sz w:val="28"/>
              </w:rPr>
            </w:pPr>
          </w:p>
        </w:tc>
        <w:tc>
          <w:tcPr>
            <w:tcW w:w="1347"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82435</w:t>
            </w:r>
          </w:p>
        </w:tc>
        <w:tc>
          <w:tcPr>
            <w:tcW w:w="3965" w:type="dxa"/>
            <w:hideMark/>
          </w:tcPr>
          <w:p w:rsidR="009D489E" w:rsidRDefault="009D489E">
            <w:pPr>
              <w:spacing w:before="120"/>
              <w:rPr>
                <w:rFonts w:ascii="Arial" w:hAnsi="Arial"/>
                <w:snapToGrid w:val="0"/>
                <w:color w:val="000000"/>
                <w:sz w:val="28"/>
              </w:rPr>
            </w:pPr>
            <w:r>
              <w:rPr>
                <w:rFonts w:ascii="Arial" w:hAnsi="Arial"/>
                <w:snapToGrid w:val="0"/>
                <w:color w:val="000000"/>
                <w:sz w:val="28"/>
              </w:rPr>
              <w:t>Chloride</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w:t>
            </w:r>
          </w:p>
        </w:tc>
      </w:tr>
      <w:tr w:rsidR="009D489E">
        <w:trPr>
          <w:cantSplit/>
          <w:trHeight w:val="450"/>
          <w:jc w:val="center"/>
        </w:trPr>
        <w:tc>
          <w:tcPr>
            <w:tcW w:w="1298" w:type="dxa"/>
          </w:tcPr>
          <w:p w:rsidR="009D489E" w:rsidRDefault="009D489E">
            <w:pPr>
              <w:spacing w:before="120"/>
              <w:rPr>
                <w:rFonts w:ascii="Arial" w:hAnsi="Arial"/>
                <w:snapToGrid w:val="0"/>
                <w:color w:val="000000"/>
                <w:sz w:val="28"/>
              </w:rPr>
            </w:pPr>
          </w:p>
        </w:tc>
        <w:tc>
          <w:tcPr>
            <w:tcW w:w="1347"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82565</w:t>
            </w:r>
          </w:p>
        </w:tc>
        <w:tc>
          <w:tcPr>
            <w:tcW w:w="3965" w:type="dxa"/>
            <w:hideMark/>
          </w:tcPr>
          <w:p w:rsidR="009D489E" w:rsidRDefault="009D489E">
            <w:pPr>
              <w:spacing w:before="120"/>
              <w:rPr>
                <w:rFonts w:ascii="Arial" w:hAnsi="Arial"/>
                <w:snapToGrid w:val="0"/>
                <w:color w:val="000000"/>
                <w:sz w:val="28"/>
              </w:rPr>
            </w:pPr>
            <w:r>
              <w:rPr>
                <w:rFonts w:ascii="Arial" w:hAnsi="Arial"/>
                <w:snapToGrid w:val="0"/>
                <w:color w:val="000000"/>
                <w:sz w:val="28"/>
              </w:rPr>
              <w:t>Creatinine</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$12.00</w:t>
            </w:r>
          </w:p>
        </w:tc>
      </w:tr>
      <w:tr w:rsidR="009D489E">
        <w:trPr>
          <w:cantSplit/>
          <w:trHeight w:val="450"/>
          <w:jc w:val="center"/>
        </w:trPr>
        <w:tc>
          <w:tcPr>
            <w:tcW w:w="1298" w:type="dxa"/>
          </w:tcPr>
          <w:p w:rsidR="009D489E" w:rsidRDefault="009D489E">
            <w:pPr>
              <w:spacing w:before="120"/>
              <w:rPr>
                <w:rFonts w:ascii="Arial" w:hAnsi="Arial"/>
                <w:snapToGrid w:val="0"/>
                <w:color w:val="000000"/>
                <w:sz w:val="28"/>
              </w:rPr>
            </w:pPr>
          </w:p>
        </w:tc>
        <w:tc>
          <w:tcPr>
            <w:tcW w:w="1347"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82947</w:t>
            </w:r>
          </w:p>
        </w:tc>
        <w:tc>
          <w:tcPr>
            <w:tcW w:w="3965" w:type="dxa"/>
            <w:hideMark/>
          </w:tcPr>
          <w:p w:rsidR="009D489E" w:rsidRDefault="009D489E">
            <w:pPr>
              <w:spacing w:before="120"/>
              <w:rPr>
                <w:rFonts w:ascii="Arial" w:hAnsi="Arial"/>
                <w:snapToGrid w:val="0"/>
                <w:color w:val="000000"/>
                <w:sz w:val="28"/>
              </w:rPr>
            </w:pPr>
            <w:r>
              <w:rPr>
                <w:rFonts w:ascii="Arial" w:hAnsi="Arial"/>
                <w:snapToGrid w:val="0"/>
                <w:color w:val="000000"/>
                <w:sz w:val="28"/>
              </w:rPr>
              <w:t>Glucose</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$9.00</w:t>
            </w:r>
          </w:p>
        </w:tc>
      </w:tr>
      <w:tr w:rsidR="009D489E">
        <w:trPr>
          <w:cantSplit/>
          <w:trHeight w:val="360"/>
          <w:jc w:val="center"/>
        </w:trPr>
        <w:tc>
          <w:tcPr>
            <w:tcW w:w="1298" w:type="dxa"/>
          </w:tcPr>
          <w:p w:rsidR="009D489E" w:rsidRDefault="009D489E">
            <w:pPr>
              <w:spacing w:before="120"/>
              <w:rPr>
                <w:rFonts w:ascii="Arial" w:hAnsi="Arial"/>
                <w:snapToGrid w:val="0"/>
                <w:color w:val="000000"/>
                <w:sz w:val="28"/>
              </w:rPr>
            </w:pPr>
          </w:p>
        </w:tc>
        <w:tc>
          <w:tcPr>
            <w:tcW w:w="1347"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84075</w:t>
            </w:r>
          </w:p>
        </w:tc>
        <w:tc>
          <w:tcPr>
            <w:tcW w:w="3965" w:type="dxa"/>
            <w:hideMark/>
          </w:tcPr>
          <w:p w:rsidR="009D489E" w:rsidRDefault="009D489E">
            <w:pPr>
              <w:spacing w:before="120"/>
              <w:rPr>
                <w:rFonts w:ascii="Arial" w:hAnsi="Arial"/>
                <w:snapToGrid w:val="0"/>
                <w:color w:val="000000"/>
                <w:sz w:val="28"/>
              </w:rPr>
            </w:pPr>
            <w:r>
              <w:rPr>
                <w:rFonts w:ascii="Arial" w:hAnsi="Arial"/>
                <w:snapToGrid w:val="0"/>
                <w:color w:val="000000"/>
                <w:sz w:val="28"/>
              </w:rPr>
              <w:t>Phosphatase</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$11.00</w:t>
            </w:r>
          </w:p>
        </w:tc>
      </w:tr>
      <w:tr w:rsidR="009D489E">
        <w:trPr>
          <w:cantSplit/>
          <w:trHeight w:val="360"/>
          <w:jc w:val="center"/>
        </w:trPr>
        <w:tc>
          <w:tcPr>
            <w:tcW w:w="1298" w:type="dxa"/>
          </w:tcPr>
          <w:p w:rsidR="009D489E" w:rsidRDefault="009D489E">
            <w:pPr>
              <w:spacing w:before="120"/>
              <w:rPr>
                <w:rFonts w:ascii="Arial" w:hAnsi="Arial"/>
                <w:snapToGrid w:val="0"/>
                <w:color w:val="000000"/>
                <w:sz w:val="28"/>
              </w:rPr>
            </w:pPr>
          </w:p>
        </w:tc>
        <w:tc>
          <w:tcPr>
            <w:tcW w:w="1347"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84132</w:t>
            </w:r>
          </w:p>
        </w:tc>
        <w:tc>
          <w:tcPr>
            <w:tcW w:w="3965" w:type="dxa"/>
            <w:hideMark/>
          </w:tcPr>
          <w:p w:rsidR="009D489E" w:rsidRDefault="009D489E">
            <w:pPr>
              <w:spacing w:before="120"/>
              <w:rPr>
                <w:rFonts w:ascii="Arial" w:hAnsi="Arial"/>
                <w:snapToGrid w:val="0"/>
                <w:color w:val="000000"/>
                <w:sz w:val="28"/>
              </w:rPr>
            </w:pPr>
            <w:r>
              <w:rPr>
                <w:rFonts w:ascii="Arial" w:hAnsi="Arial"/>
                <w:snapToGrid w:val="0"/>
                <w:color w:val="000000"/>
                <w:sz w:val="28"/>
              </w:rPr>
              <w:t>Potassium</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$11.00</w:t>
            </w:r>
          </w:p>
        </w:tc>
      </w:tr>
      <w:tr w:rsidR="009D489E">
        <w:trPr>
          <w:cantSplit/>
          <w:trHeight w:val="450"/>
          <w:jc w:val="center"/>
        </w:trPr>
        <w:tc>
          <w:tcPr>
            <w:tcW w:w="1298" w:type="dxa"/>
          </w:tcPr>
          <w:p w:rsidR="009D489E" w:rsidRDefault="009D489E">
            <w:pPr>
              <w:spacing w:before="120"/>
              <w:rPr>
                <w:rFonts w:ascii="Arial" w:hAnsi="Arial"/>
                <w:snapToGrid w:val="0"/>
                <w:color w:val="000000"/>
                <w:sz w:val="28"/>
              </w:rPr>
            </w:pPr>
          </w:p>
        </w:tc>
        <w:tc>
          <w:tcPr>
            <w:tcW w:w="1347"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84155</w:t>
            </w:r>
          </w:p>
        </w:tc>
        <w:tc>
          <w:tcPr>
            <w:tcW w:w="3965" w:type="dxa"/>
            <w:hideMark/>
          </w:tcPr>
          <w:p w:rsidR="009D489E" w:rsidRDefault="009D489E">
            <w:pPr>
              <w:spacing w:before="120"/>
              <w:rPr>
                <w:rFonts w:ascii="Arial" w:hAnsi="Arial"/>
                <w:snapToGrid w:val="0"/>
                <w:color w:val="000000"/>
                <w:sz w:val="28"/>
              </w:rPr>
            </w:pPr>
            <w:r>
              <w:rPr>
                <w:rFonts w:ascii="Arial" w:hAnsi="Arial"/>
                <w:snapToGrid w:val="0"/>
                <w:color w:val="000000"/>
                <w:sz w:val="28"/>
              </w:rPr>
              <w:t>Protein, total</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w:t>
            </w:r>
          </w:p>
        </w:tc>
      </w:tr>
      <w:tr w:rsidR="009D489E">
        <w:trPr>
          <w:cantSplit/>
          <w:trHeight w:val="450"/>
          <w:jc w:val="center"/>
        </w:trPr>
        <w:tc>
          <w:tcPr>
            <w:tcW w:w="1298" w:type="dxa"/>
          </w:tcPr>
          <w:p w:rsidR="009D489E" w:rsidRDefault="009D489E">
            <w:pPr>
              <w:spacing w:before="120"/>
              <w:rPr>
                <w:rFonts w:ascii="Arial" w:hAnsi="Arial"/>
                <w:snapToGrid w:val="0"/>
                <w:color w:val="000000"/>
                <w:sz w:val="28"/>
              </w:rPr>
            </w:pPr>
          </w:p>
        </w:tc>
        <w:tc>
          <w:tcPr>
            <w:tcW w:w="1347"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84460</w:t>
            </w:r>
          </w:p>
        </w:tc>
        <w:tc>
          <w:tcPr>
            <w:tcW w:w="3965" w:type="dxa"/>
            <w:hideMark/>
          </w:tcPr>
          <w:p w:rsidR="009D489E" w:rsidRDefault="009D489E">
            <w:pPr>
              <w:spacing w:before="120"/>
              <w:rPr>
                <w:rFonts w:ascii="Arial" w:hAnsi="Arial"/>
                <w:snapToGrid w:val="0"/>
                <w:color w:val="000000"/>
                <w:sz w:val="28"/>
              </w:rPr>
            </w:pPr>
            <w:r>
              <w:rPr>
                <w:rFonts w:ascii="Arial" w:hAnsi="Arial"/>
                <w:snapToGrid w:val="0"/>
                <w:color w:val="000000"/>
                <w:sz w:val="28"/>
              </w:rPr>
              <w:t xml:space="preserve">SGPT, </w:t>
            </w:r>
            <w:r>
              <w:rPr>
                <w:rFonts w:ascii="Arial" w:hAnsi="Arial"/>
                <w:sz w:val="28"/>
              </w:rPr>
              <w:t>Transaminase</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$12.00</w:t>
            </w:r>
          </w:p>
        </w:tc>
      </w:tr>
      <w:tr w:rsidR="009D489E">
        <w:trPr>
          <w:cantSplit/>
          <w:trHeight w:val="450"/>
          <w:jc w:val="center"/>
        </w:trPr>
        <w:tc>
          <w:tcPr>
            <w:tcW w:w="1298" w:type="dxa"/>
          </w:tcPr>
          <w:p w:rsidR="009D489E" w:rsidRDefault="009D489E">
            <w:pPr>
              <w:spacing w:before="120"/>
              <w:rPr>
                <w:rFonts w:ascii="Arial" w:hAnsi="Arial"/>
                <w:snapToGrid w:val="0"/>
                <w:color w:val="000000"/>
                <w:sz w:val="28"/>
              </w:rPr>
            </w:pPr>
          </w:p>
        </w:tc>
        <w:tc>
          <w:tcPr>
            <w:tcW w:w="1347"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84295</w:t>
            </w:r>
          </w:p>
        </w:tc>
        <w:tc>
          <w:tcPr>
            <w:tcW w:w="3965" w:type="dxa"/>
            <w:hideMark/>
          </w:tcPr>
          <w:p w:rsidR="009D489E" w:rsidRDefault="009D489E">
            <w:pPr>
              <w:spacing w:before="120"/>
              <w:rPr>
                <w:rFonts w:ascii="Arial" w:hAnsi="Arial"/>
                <w:snapToGrid w:val="0"/>
                <w:color w:val="000000"/>
                <w:sz w:val="28"/>
              </w:rPr>
            </w:pPr>
            <w:r>
              <w:rPr>
                <w:rFonts w:ascii="Arial" w:hAnsi="Arial"/>
                <w:snapToGrid w:val="0"/>
                <w:color w:val="000000"/>
                <w:sz w:val="28"/>
              </w:rPr>
              <w:t>Sodium</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$11.00</w:t>
            </w:r>
          </w:p>
        </w:tc>
      </w:tr>
      <w:tr w:rsidR="009D489E">
        <w:trPr>
          <w:cantSplit/>
          <w:trHeight w:val="720"/>
          <w:jc w:val="center"/>
        </w:trPr>
        <w:tc>
          <w:tcPr>
            <w:tcW w:w="1298" w:type="dxa"/>
          </w:tcPr>
          <w:p w:rsidR="009D489E" w:rsidRDefault="009D489E">
            <w:pPr>
              <w:spacing w:before="120"/>
              <w:rPr>
                <w:rFonts w:ascii="Arial" w:hAnsi="Arial"/>
                <w:snapToGrid w:val="0"/>
                <w:color w:val="000000"/>
                <w:sz w:val="28"/>
              </w:rPr>
            </w:pPr>
          </w:p>
        </w:tc>
        <w:tc>
          <w:tcPr>
            <w:tcW w:w="1347"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84450</w:t>
            </w:r>
          </w:p>
        </w:tc>
        <w:tc>
          <w:tcPr>
            <w:tcW w:w="3965" w:type="dxa"/>
            <w:hideMark/>
          </w:tcPr>
          <w:p w:rsidR="009D489E" w:rsidRDefault="009D489E">
            <w:pPr>
              <w:spacing w:before="120"/>
              <w:rPr>
                <w:rFonts w:ascii="Arial" w:hAnsi="Arial"/>
                <w:snapToGrid w:val="0"/>
                <w:color w:val="000000"/>
                <w:sz w:val="28"/>
                <w:lang w:val="pt-BR"/>
              </w:rPr>
            </w:pPr>
            <w:r>
              <w:rPr>
                <w:rFonts w:ascii="Arial" w:hAnsi="Arial"/>
                <w:snapToGrid w:val="0"/>
                <w:color w:val="000000"/>
                <w:sz w:val="28"/>
                <w:lang w:val="pt-BR"/>
              </w:rPr>
              <w:t>Transferase, aspartate amino (AST) (SGOT)</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$12.00</w:t>
            </w:r>
          </w:p>
        </w:tc>
      </w:tr>
      <w:tr w:rsidR="009D489E">
        <w:trPr>
          <w:cantSplit/>
          <w:trHeight w:val="450"/>
          <w:jc w:val="center"/>
        </w:trPr>
        <w:tc>
          <w:tcPr>
            <w:tcW w:w="1298" w:type="dxa"/>
          </w:tcPr>
          <w:p w:rsidR="009D489E" w:rsidRDefault="009D489E">
            <w:pPr>
              <w:spacing w:before="120"/>
              <w:rPr>
                <w:rFonts w:ascii="Arial" w:hAnsi="Arial"/>
                <w:snapToGrid w:val="0"/>
                <w:color w:val="000000"/>
                <w:sz w:val="28"/>
              </w:rPr>
            </w:pPr>
          </w:p>
        </w:tc>
        <w:tc>
          <w:tcPr>
            <w:tcW w:w="1347"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84520</w:t>
            </w:r>
          </w:p>
        </w:tc>
        <w:tc>
          <w:tcPr>
            <w:tcW w:w="3965" w:type="dxa"/>
            <w:hideMark/>
          </w:tcPr>
          <w:p w:rsidR="009D489E" w:rsidRDefault="009D489E">
            <w:pPr>
              <w:spacing w:before="120"/>
              <w:rPr>
                <w:rFonts w:ascii="Arial" w:hAnsi="Arial"/>
                <w:snapToGrid w:val="0"/>
                <w:color w:val="000000"/>
                <w:sz w:val="28"/>
              </w:rPr>
            </w:pPr>
            <w:r>
              <w:rPr>
                <w:rFonts w:ascii="Arial" w:hAnsi="Arial"/>
                <w:snapToGrid w:val="0"/>
                <w:color w:val="000000"/>
                <w:sz w:val="28"/>
              </w:rPr>
              <w:t>Urea Nitrogen (BUN)</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$8.00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80091</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Thyroid panel</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$11.50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$11.50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$23.00</w:t>
            </w:r>
          </w:p>
        </w:tc>
      </w:tr>
      <w:tr w:rsidR="009D489E">
        <w:trPr>
          <w:cantSplit/>
          <w:trHeight w:val="450"/>
          <w:jc w:val="center"/>
        </w:trPr>
        <w:tc>
          <w:tcPr>
            <w:tcW w:w="1298" w:type="dxa"/>
          </w:tcPr>
          <w:p w:rsidR="009D489E" w:rsidRDefault="009D489E">
            <w:pPr>
              <w:spacing w:before="120"/>
              <w:rPr>
                <w:rFonts w:ascii="Arial" w:hAnsi="Arial"/>
                <w:snapToGrid w:val="0"/>
                <w:color w:val="000000"/>
                <w:sz w:val="28"/>
              </w:rPr>
            </w:pPr>
          </w:p>
        </w:tc>
        <w:tc>
          <w:tcPr>
            <w:tcW w:w="1347"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84436</w:t>
            </w:r>
          </w:p>
        </w:tc>
        <w:tc>
          <w:tcPr>
            <w:tcW w:w="3965" w:type="dxa"/>
            <w:hideMark/>
          </w:tcPr>
          <w:p w:rsidR="009D489E" w:rsidRDefault="009D489E">
            <w:pPr>
              <w:spacing w:before="120"/>
              <w:rPr>
                <w:rFonts w:ascii="Arial" w:hAnsi="Arial"/>
                <w:snapToGrid w:val="0"/>
                <w:color w:val="000000"/>
                <w:sz w:val="28"/>
              </w:rPr>
            </w:pPr>
            <w:r>
              <w:rPr>
                <w:rFonts w:ascii="Arial" w:hAnsi="Arial"/>
                <w:snapToGrid w:val="0"/>
                <w:color w:val="000000"/>
                <w:sz w:val="28"/>
              </w:rPr>
              <w:t>Thyroxine, total (T-4)</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$7.50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$7.50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$15.00</w:t>
            </w:r>
          </w:p>
        </w:tc>
      </w:tr>
      <w:tr w:rsidR="009D489E">
        <w:trPr>
          <w:cantSplit/>
          <w:trHeight w:val="990"/>
          <w:jc w:val="center"/>
        </w:trPr>
        <w:tc>
          <w:tcPr>
            <w:tcW w:w="1298" w:type="dxa"/>
          </w:tcPr>
          <w:p w:rsidR="009D489E" w:rsidRDefault="009D489E">
            <w:pPr>
              <w:spacing w:before="120"/>
              <w:rPr>
                <w:rFonts w:ascii="Arial" w:hAnsi="Arial"/>
                <w:snapToGrid w:val="0"/>
                <w:color w:val="000000"/>
                <w:sz w:val="28"/>
              </w:rPr>
            </w:pPr>
          </w:p>
        </w:tc>
        <w:tc>
          <w:tcPr>
            <w:tcW w:w="1347"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84479</w:t>
            </w:r>
          </w:p>
        </w:tc>
        <w:tc>
          <w:tcPr>
            <w:tcW w:w="3965" w:type="dxa"/>
            <w:hideMark/>
          </w:tcPr>
          <w:p w:rsidR="009D489E" w:rsidRDefault="009D489E">
            <w:pPr>
              <w:spacing w:before="120"/>
              <w:rPr>
                <w:rFonts w:ascii="Arial" w:hAnsi="Arial"/>
                <w:snapToGrid w:val="0"/>
                <w:color w:val="000000"/>
                <w:sz w:val="28"/>
              </w:rPr>
            </w:pPr>
            <w:r>
              <w:rPr>
                <w:rFonts w:ascii="Arial" w:hAnsi="Arial"/>
                <w:snapToGrid w:val="0"/>
                <w:color w:val="000000"/>
                <w:sz w:val="28"/>
              </w:rPr>
              <w:t>Thyroid hormone (T-3 or T-4) uptake or thyroid hormone binding ratio (THBR)</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$13.00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84443</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Thyroid stimulating hormone (TSH)</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$14.00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$14.00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$28.00</w:t>
            </w:r>
          </w:p>
        </w:tc>
      </w:tr>
      <w:tr w:rsidR="009D489E">
        <w:trPr>
          <w:cantSplit/>
          <w:trHeight w:val="432"/>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82150</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 xml:space="preserve">Amylase, blood  </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$7.50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$7.50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$15.00</w:t>
            </w:r>
          </w:p>
        </w:tc>
      </w:tr>
      <w:tr w:rsidR="009D489E">
        <w:trPr>
          <w:cantSplit/>
          <w:trHeight w:val="378"/>
          <w:jc w:val="center"/>
        </w:trPr>
        <w:tc>
          <w:tcPr>
            <w:tcW w:w="10980" w:type="dxa"/>
            <w:gridSpan w:val="6"/>
            <w:vAlign w:val="center"/>
            <w:hideMark/>
          </w:tcPr>
          <w:p w:rsidR="009D489E" w:rsidRDefault="009D489E">
            <w:pPr>
              <w:spacing w:before="120"/>
              <w:rPr>
                <w:rFonts w:ascii="Arial" w:hAnsi="Arial"/>
                <w:snapToGrid w:val="0"/>
                <w:color w:val="000000"/>
                <w:sz w:val="28"/>
              </w:rPr>
            </w:pPr>
            <w:r>
              <w:rPr>
                <w:rFonts w:ascii="Arial" w:hAnsi="Arial"/>
                <w:snapToGrid w:val="0"/>
                <w:color w:val="000000"/>
                <w:sz w:val="28"/>
              </w:rPr>
              <w:t>Anticonvulsant serums:</w:t>
            </w:r>
          </w:p>
        </w:tc>
      </w:tr>
      <w:tr w:rsidR="009D489E">
        <w:trPr>
          <w:cantSplit/>
          <w:trHeight w:val="378"/>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80184</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Phenobarbital; total</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$17.50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$17.50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$35.00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80185</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Phenytoin; total (Dilantin)</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$17.50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$17.50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$35.00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80164</w:t>
            </w:r>
          </w:p>
        </w:tc>
        <w:tc>
          <w:tcPr>
            <w:tcW w:w="5312" w:type="dxa"/>
            <w:gridSpan w:val="2"/>
            <w:hideMark/>
          </w:tcPr>
          <w:p w:rsidR="009D489E" w:rsidRDefault="009D489E">
            <w:pPr>
              <w:spacing w:before="120"/>
              <w:rPr>
                <w:rFonts w:ascii="Arial" w:hAnsi="Arial"/>
                <w:snapToGrid w:val="0"/>
                <w:color w:val="000000"/>
                <w:sz w:val="28"/>
              </w:rPr>
            </w:pPr>
            <w:proofErr w:type="spellStart"/>
            <w:r>
              <w:rPr>
                <w:rFonts w:ascii="Arial" w:hAnsi="Arial"/>
                <w:snapToGrid w:val="0"/>
                <w:color w:val="000000"/>
                <w:sz w:val="28"/>
              </w:rPr>
              <w:t>Valporic</w:t>
            </w:r>
            <w:proofErr w:type="spellEnd"/>
            <w:r>
              <w:rPr>
                <w:rFonts w:ascii="Arial" w:hAnsi="Arial"/>
                <w:snapToGrid w:val="0"/>
                <w:color w:val="000000"/>
                <w:sz w:val="28"/>
              </w:rPr>
              <w:t xml:space="preserve"> Acid (Depakote)</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$17.50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$17.50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$35.00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80156</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Carbamazepine (</w:t>
            </w:r>
            <w:proofErr w:type="spellStart"/>
            <w:r>
              <w:rPr>
                <w:rFonts w:ascii="Arial" w:hAnsi="Arial"/>
                <w:snapToGrid w:val="0"/>
                <w:color w:val="000000"/>
                <w:sz w:val="28"/>
              </w:rPr>
              <w:t>Tegretol</w:t>
            </w:r>
            <w:proofErr w:type="spellEnd"/>
            <w:r>
              <w:rPr>
                <w:rFonts w:ascii="Arial" w:hAnsi="Arial"/>
                <w:snapToGrid w:val="0"/>
                <w:color w:val="000000"/>
                <w:sz w:val="28"/>
              </w:rPr>
              <w:t>)</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$17.50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$17.50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$35.00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80188</w:t>
            </w:r>
          </w:p>
        </w:tc>
        <w:tc>
          <w:tcPr>
            <w:tcW w:w="5312" w:type="dxa"/>
            <w:gridSpan w:val="2"/>
            <w:hideMark/>
          </w:tcPr>
          <w:p w:rsidR="009D489E" w:rsidRDefault="009D489E">
            <w:pPr>
              <w:spacing w:before="120"/>
              <w:rPr>
                <w:rFonts w:ascii="Arial" w:hAnsi="Arial"/>
                <w:snapToGrid w:val="0"/>
                <w:color w:val="000000"/>
                <w:sz w:val="28"/>
              </w:rPr>
            </w:pPr>
            <w:proofErr w:type="spellStart"/>
            <w:r>
              <w:rPr>
                <w:rFonts w:ascii="Arial" w:hAnsi="Arial"/>
                <w:snapToGrid w:val="0"/>
                <w:color w:val="000000"/>
                <w:sz w:val="28"/>
              </w:rPr>
              <w:t>Primidone</w:t>
            </w:r>
            <w:proofErr w:type="spellEnd"/>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$17.50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$17.50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$35.00</w:t>
            </w:r>
          </w:p>
        </w:tc>
      </w:tr>
      <w:tr w:rsidR="009D489E">
        <w:trPr>
          <w:cantSplit/>
          <w:trHeight w:val="405"/>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80168</w:t>
            </w:r>
          </w:p>
        </w:tc>
        <w:tc>
          <w:tcPr>
            <w:tcW w:w="5312" w:type="dxa"/>
            <w:gridSpan w:val="2"/>
            <w:hideMark/>
          </w:tcPr>
          <w:p w:rsidR="009D489E" w:rsidRDefault="009D489E">
            <w:pPr>
              <w:spacing w:before="120"/>
              <w:rPr>
                <w:rFonts w:ascii="Arial" w:hAnsi="Arial"/>
                <w:snapToGrid w:val="0"/>
                <w:color w:val="000000"/>
                <w:sz w:val="28"/>
              </w:rPr>
            </w:pPr>
            <w:proofErr w:type="spellStart"/>
            <w:r>
              <w:rPr>
                <w:rFonts w:ascii="Arial" w:hAnsi="Arial"/>
                <w:snapToGrid w:val="0"/>
                <w:color w:val="000000"/>
                <w:sz w:val="28"/>
              </w:rPr>
              <w:t>Ethosuximide</w:t>
            </w:r>
            <w:proofErr w:type="spellEnd"/>
            <w:r>
              <w:rPr>
                <w:rFonts w:ascii="Arial" w:hAnsi="Arial"/>
                <w:snapToGrid w:val="0"/>
                <w:color w:val="000000"/>
                <w:sz w:val="28"/>
              </w:rPr>
              <w:t xml:space="preserve"> (</w:t>
            </w:r>
            <w:proofErr w:type="spellStart"/>
            <w:r>
              <w:rPr>
                <w:rFonts w:ascii="Arial" w:hAnsi="Arial"/>
                <w:snapToGrid w:val="0"/>
                <w:color w:val="000000"/>
                <w:sz w:val="28"/>
              </w:rPr>
              <w:t>Zarontin</w:t>
            </w:r>
            <w:proofErr w:type="spellEnd"/>
            <w:r>
              <w:rPr>
                <w:rFonts w:ascii="Arial" w:hAnsi="Arial"/>
                <w:snapToGrid w:val="0"/>
                <w:color w:val="000000"/>
                <w:sz w:val="28"/>
              </w:rPr>
              <w:t>)</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$17.50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$17.50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$35.00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86038</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Antinuclear antibodies (ANA)</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$20.00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84460</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SGPT, transaminase</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$12.00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84170</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Total protein and A/G ratio</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$7.00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$7.00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$14.00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85031</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Blood count, complete CBC</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$7.50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$7.50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$15.00</w:t>
            </w:r>
          </w:p>
        </w:tc>
      </w:tr>
      <w:tr w:rsidR="009D489E">
        <w:trPr>
          <w:cantSplit/>
          <w:trHeight w:val="450"/>
          <w:jc w:val="center"/>
        </w:trPr>
        <w:tc>
          <w:tcPr>
            <w:tcW w:w="1298" w:type="dxa"/>
          </w:tcPr>
          <w:p w:rsidR="009D489E" w:rsidRDefault="009D489E">
            <w:pPr>
              <w:spacing w:before="120"/>
              <w:rPr>
                <w:rFonts w:ascii="Arial" w:hAnsi="Arial"/>
                <w:snapToGrid w:val="0"/>
                <w:color w:val="000000"/>
                <w:sz w:val="28"/>
              </w:rPr>
            </w:pPr>
          </w:p>
        </w:tc>
        <w:tc>
          <w:tcPr>
            <w:tcW w:w="1347"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85013</w:t>
            </w:r>
          </w:p>
        </w:tc>
        <w:tc>
          <w:tcPr>
            <w:tcW w:w="3965" w:type="dxa"/>
            <w:hideMark/>
          </w:tcPr>
          <w:p w:rsidR="009D489E" w:rsidRDefault="009D489E">
            <w:pPr>
              <w:spacing w:before="120"/>
              <w:rPr>
                <w:rFonts w:ascii="Arial" w:hAnsi="Arial"/>
                <w:snapToGrid w:val="0"/>
                <w:color w:val="000000"/>
                <w:sz w:val="28"/>
              </w:rPr>
            </w:pPr>
            <w:r>
              <w:rPr>
                <w:rFonts w:ascii="Arial" w:hAnsi="Arial"/>
                <w:snapToGrid w:val="0"/>
                <w:color w:val="000000"/>
                <w:sz w:val="28"/>
              </w:rPr>
              <w:t>Hematocrit</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$7.00</w:t>
            </w:r>
          </w:p>
        </w:tc>
      </w:tr>
      <w:tr w:rsidR="009D489E">
        <w:trPr>
          <w:cantSplit/>
          <w:trHeight w:val="450"/>
          <w:jc w:val="center"/>
        </w:trPr>
        <w:tc>
          <w:tcPr>
            <w:tcW w:w="1298" w:type="dxa"/>
          </w:tcPr>
          <w:p w:rsidR="009D489E" w:rsidRDefault="009D489E">
            <w:pPr>
              <w:spacing w:before="120"/>
              <w:rPr>
                <w:rFonts w:ascii="Arial" w:hAnsi="Arial"/>
                <w:snapToGrid w:val="0"/>
                <w:color w:val="000000"/>
                <w:sz w:val="28"/>
              </w:rPr>
            </w:pPr>
          </w:p>
        </w:tc>
        <w:tc>
          <w:tcPr>
            <w:tcW w:w="1347"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85018</w:t>
            </w:r>
          </w:p>
        </w:tc>
        <w:tc>
          <w:tcPr>
            <w:tcW w:w="3965" w:type="dxa"/>
            <w:hideMark/>
          </w:tcPr>
          <w:p w:rsidR="009D489E" w:rsidRDefault="009D489E">
            <w:pPr>
              <w:spacing w:before="120"/>
              <w:rPr>
                <w:rFonts w:ascii="Arial" w:hAnsi="Arial"/>
                <w:snapToGrid w:val="0"/>
                <w:color w:val="000000"/>
                <w:sz w:val="28"/>
              </w:rPr>
            </w:pPr>
            <w:r>
              <w:rPr>
                <w:rFonts w:ascii="Arial" w:hAnsi="Arial"/>
                <w:snapToGrid w:val="0"/>
                <w:color w:val="000000"/>
                <w:sz w:val="28"/>
              </w:rPr>
              <w:t>Hemoglobin</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$2.75</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$2.75</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$5.50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85590</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Platelet, manual count</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82380</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Carotene, serum</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$20.00</w:t>
            </w:r>
          </w:p>
        </w:tc>
      </w:tr>
      <w:tr w:rsidR="009D489E">
        <w:trPr>
          <w:cantSplit/>
          <w:trHeight w:val="162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81000</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 xml:space="preserve">Urinalysis, by dip stick or table reagent for bilirubin, glucose, hemoglobin, ketones, leukocytes, nitrite, pH, protein, specific gravity, </w:t>
            </w:r>
            <w:proofErr w:type="spellStart"/>
            <w:r>
              <w:rPr>
                <w:rFonts w:ascii="Arial" w:hAnsi="Arial"/>
                <w:snapToGrid w:val="0"/>
                <w:color w:val="000000"/>
                <w:sz w:val="28"/>
              </w:rPr>
              <w:t>urobilinogen</w:t>
            </w:r>
            <w:proofErr w:type="spellEnd"/>
            <w:r>
              <w:rPr>
                <w:rFonts w:ascii="Arial" w:hAnsi="Arial"/>
                <w:snapToGrid w:val="0"/>
                <w:color w:val="000000"/>
                <w:sz w:val="28"/>
              </w:rPr>
              <w:t>, any number of these constituents; non-automated with microscopy</w:t>
            </w:r>
          </w:p>
        </w:tc>
        <w:tc>
          <w:tcPr>
            <w:tcW w:w="991" w:type="dxa"/>
          </w:tcPr>
          <w:p w:rsidR="009D489E" w:rsidRDefault="009D489E">
            <w:pPr>
              <w:spacing w:before="120"/>
              <w:jc w:val="center"/>
              <w:rPr>
                <w:rFonts w:ascii="Arial" w:hAnsi="Arial"/>
                <w:snapToGrid w:val="0"/>
                <w:color w:val="000000"/>
                <w:sz w:val="28"/>
              </w:rPr>
            </w:pPr>
          </w:p>
        </w:tc>
        <w:tc>
          <w:tcPr>
            <w:tcW w:w="991" w:type="dxa"/>
          </w:tcPr>
          <w:p w:rsidR="009D489E" w:rsidRDefault="009D489E">
            <w:pPr>
              <w:spacing w:before="120"/>
              <w:jc w:val="center"/>
              <w:rPr>
                <w:rFonts w:ascii="Arial" w:hAnsi="Arial"/>
                <w:snapToGrid w:val="0"/>
                <w:color w:val="000000"/>
                <w:sz w:val="28"/>
              </w:rPr>
            </w:pP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$9.00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86140</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C-reactive protein</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82575</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Creatinine clearance</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$9.00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$9.00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$18.00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87040</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Culture, blood, definitive clearance</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$15.00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$15.00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$30.00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87117</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Culture for TB, concentrated plus isolation</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$9.00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$9.00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$18.00</w:t>
            </w:r>
          </w:p>
        </w:tc>
      </w:tr>
      <w:tr w:rsidR="009D489E">
        <w:trPr>
          <w:cantSplit/>
          <w:trHeight w:val="36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87015</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Smear for TB, concentrated</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$8.00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83020</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Hemoglobin, electrophoresis pattern</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$16.00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$16.00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$32.00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83045</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 xml:space="preserve">Hemoglobin, </w:t>
            </w:r>
            <w:proofErr w:type="spellStart"/>
            <w:r>
              <w:rPr>
                <w:rFonts w:ascii="Arial" w:hAnsi="Arial"/>
                <w:snapToGrid w:val="0"/>
                <w:color w:val="000000"/>
                <w:sz w:val="28"/>
              </w:rPr>
              <w:t>methemoglobin</w:t>
            </w:r>
            <w:proofErr w:type="spellEnd"/>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83055</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 xml:space="preserve">Hemoglobin, </w:t>
            </w:r>
            <w:proofErr w:type="spellStart"/>
            <w:r>
              <w:rPr>
                <w:rFonts w:ascii="Arial" w:hAnsi="Arial"/>
                <w:snapToGrid w:val="0"/>
                <w:color w:val="000000"/>
                <w:sz w:val="28"/>
              </w:rPr>
              <w:t>sulfhemoglobin</w:t>
            </w:r>
            <w:proofErr w:type="spellEnd"/>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83615</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Lactic dehydrogenase, LDH</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$12.00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86430</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Rheumatoid factor; qualitative</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$12.00</w:t>
            </w:r>
          </w:p>
        </w:tc>
      </w:tr>
      <w:tr w:rsidR="009D489E">
        <w:trPr>
          <w:cantSplit/>
          <w:trHeight w:val="405"/>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85610</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Prothrombin time, each</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$9.00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85044</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Reticulocyte count, manual</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$8.00</w:t>
            </w:r>
          </w:p>
        </w:tc>
      </w:tr>
      <w:tr w:rsidR="009D489E">
        <w:trPr>
          <w:trHeight w:val="36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81002</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 xml:space="preserve">Urinalysis, </w:t>
            </w:r>
            <w:proofErr w:type="spellStart"/>
            <w:r>
              <w:rPr>
                <w:rFonts w:ascii="Arial" w:hAnsi="Arial"/>
                <w:snapToGrid w:val="0"/>
                <w:color w:val="000000"/>
                <w:sz w:val="28"/>
              </w:rPr>
              <w:t>non automated</w:t>
            </w:r>
            <w:proofErr w:type="spellEnd"/>
            <w:r>
              <w:rPr>
                <w:rFonts w:ascii="Arial" w:hAnsi="Arial"/>
                <w:snapToGrid w:val="0"/>
                <w:color w:val="000000"/>
                <w:sz w:val="28"/>
              </w:rPr>
              <w:t>, without microscopy</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$9.00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81015</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Urinalysis, microscopic only</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85651</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Sedimentation rate</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$4.50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$4.50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$9.00</w:t>
            </w:r>
          </w:p>
        </w:tc>
      </w:tr>
      <w:tr w:rsidR="009D489E">
        <w:trPr>
          <w:cantSplit/>
          <w:trHeight w:val="36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85660</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Sickle cell test</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$8.00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84480</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Triiodothyronine (T-3), RIA</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$8.00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$8.00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$16.00</w:t>
            </w:r>
          </w:p>
        </w:tc>
      </w:tr>
      <w:tr w:rsidR="009D489E">
        <w:trPr>
          <w:cantSplit/>
          <w:trHeight w:val="36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84550</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Uric acid, blood</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$4.25</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$4.25</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$8.50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84545</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Urea nitrogen clearance</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$7.00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$7.00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$14.00</w:t>
            </w:r>
          </w:p>
        </w:tc>
      </w:tr>
      <w:tr w:rsidR="009D489E">
        <w:trPr>
          <w:cantSplit/>
          <w:trHeight w:val="36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85540</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L-E cell prep</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$20.00</w:t>
            </w:r>
          </w:p>
        </w:tc>
      </w:tr>
      <w:tr w:rsidR="009D489E">
        <w:trPr>
          <w:cantSplit/>
          <w:trHeight w:val="36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83655</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Lead, blood</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$9.00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$9.00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$18.00</w:t>
            </w:r>
          </w:p>
        </w:tc>
      </w:tr>
      <w:tr w:rsidR="009D489E">
        <w:trPr>
          <w:cantSplit/>
          <w:trHeight w:val="36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84250</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T-3 Resin Uptake (T-3 RU)</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$20.00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84185</w:t>
            </w:r>
          </w:p>
        </w:tc>
        <w:tc>
          <w:tcPr>
            <w:tcW w:w="5312" w:type="dxa"/>
            <w:gridSpan w:val="2"/>
            <w:hideMark/>
          </w:tcPr>
          <w:p w:rsidR="009D489E" w:rsidRDefault="009D489E">
            <w:pPr>
              <w:spacing w:before="120"/>
              <w:rPr>
                <w:rFonts w:ascii="Arial" w:hAnsi="Arial"/>
                <w:snapToGrid w:val="0"/>
                <w:color w:val="000000"/>
                <w:sz w:val="28"/>
              </w:rPr>
            </w:pPr>
            <w:proofErr w:type="spellStart"/>
            <w:r>
              <w:rPr>
                <w:rFonts w:ascii="Arial" w:hAnsi="Arial"/>
                <w:snapToGrid w:val="0"/>
                <w:color w:val="000000"/>
                <w:sz w:val="28"/>
              </w:rPr>
              <w:t>Bence</w:t>
            </w:r>
            <w:proofErr w:type="spellEnd"/>
            <w:r>
              <w:rPr>
                <w:rFonts w:ascii="Arial" w:hAnsi="Arial"/>
                <w:snapToGrid w:val="0"/>
                <w:color w:val="000000"/>
                <w:sz w:val="28"/>
              </w:rPr>
              <w:t>-Jones protein, qualitative</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$3.00</w:t>
            </w:r>
          </w:p>
        </w:tc>
        <w:tc>
          <w:tcPr>
            <w:tcW w:w="991"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$3.00</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$6.00</w:t>
            </w:r>
          </w:p>
        </w:tc>
      </w:tr>
      <w:tr w:rsidR="009D489E">
        <w:trPr>
          <w:cantSplit/>
          <w:trHeight w:val="450"/>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36415</w:t>
            </w:r>
          </w:p>
        </w:tc>
        <w:tc>
          <w:tcPr>
            <w:tcW w:w="5312" w:type="dxa"/>
            <w:gridSpan w:val="2"/>
            <w:hideMark/>
          </w:tcPr>
          <w:p w:rsidR="009D489E" w:rsidRDefault="009D489E">
            <w:pPr>
              <w:spacing w:before="120"/>
              <w:rPr>
                <w:rFonts w:ascii="Arial" w:hAnsi="Arial"/>
                <w:snapToGrid w:val="0"/>
                <w:color w:val="000000"/>
                <w:sz w:val="28"/>
              </w:rPr>
            </w:pPr>
            <w:r>
              <w:rPr>
                <w:rFonts w:ascii="Arial" w:hAnsi="Arial"/>
                <w:snapToGrid w:val="0"/>
                <w:color w:val="000000"/>
                <w:sz w:val="28"/>
              </w:rPr>
              <w:t>Blood Draw and/or Lab. Specimen Handling</w:t>
            </w:r>
          </w:p>
        </w:tc>
        <w:tc>
          <w:tcPr>
            <w:tcW w:w="991" w:type="dxa"/>
          </w:tcPr>
          <w:p w:rsidR="009D489E" w:rsidRDefault="009D489E">
            <w:pPr>
              <w:spacing w:before="120"/>
              <w:jc w:val="center"/>
              <w:rPr>
                <w:rFonts w:ascii="Arial" w:hAnsi="Arial"/>
                <w:snapToGrid w:val="0"/>
                <w:color w:val="000000"/>
                <w:sz w:val="28"/>
              </w:rPr>
            </w:pPr>
          </w:p>
        </w:tc>
        <w:tc>
          <w:tcPr>
            <w:tcW w:w="991" w:type="dxa"/>
          </w:tcPr>
          <w:p w:rsidR="009D489E" w:rsidRDefault="009D489E">
            <w:pPr>
              <w:spacing w:before="120"/>
              <w:jc w:val="center"/>
              <w:rPr>
                <w:rFonts w:ascii="Arial" w:hAnsi="Arial"/>
                <w:snapToGrid w:val="0"/>
                <w:color w:val="000000"/>
                <w:sz w:val="28"/>
              </w:rPr>
            </w:pP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$3.50</w:t>
            </w:r>
          </w:p>
        </w:tc>
      </w:tr>
    </w:tbl>
    <w:p w:rsidR="009D489E" w:rsidRDefault="009D489E">
      <w:pPr>
        <w:spacing w:before="120"/>
        <w:rPr>
          <w:sz w:val="16"/>
          <w:szCs w:val="16"/>
        </w:rPr>
      </w:pPr>
    </w:p>
    <w:tbl>
      <w:tblPr>
        <w:tblW w:w="0" w:type="auto"/>
        <w:jc w:val="center"/>
        <w:tblCellMar>
          <w:left w:w="30" w:type="dxa"/>
          <w:right w:w="30" w:type="dxa"/>
        </w:tblCellMar>
        <w:tblLook w:val="04A0" w:firstRow="1" w:lastRow="0" w:firstColumn="1" w:lastColumn="0" w:noHBand="0" w:noVBand="1"/>
      </w:tblPr>
      <w:tblGrid>
        <w:gridCol w:w="1236"/>
        <w:gridCol w:w="6634"/>
        <w:gridCol w:w="2210"/>
      </w:tblGrid>
      <w:tr w:rsidR="009D489E">
        <w:trPr>
          <w:cantSplit/>
          <w:trHeight w:val="315"/>
          <w:jc w:val="center"/>
        </w:trPr>
        <w:tc>
          <w:tcPr>
            <w:tcW w:w="10980" w:type="dxa"/>
            <w:gridSpan w:val="3"/>
            <w:vAlign w:val="center"/>
            <w:hideMark/>
          </w:tcPr>
          <w:p w:rsidR="009D489E" w:rsidRDefault="009D489E">
            <w:pPr>
              <w:spacing w:before="120"/>
              <w:rPr>
                <w:rFonts w:ascii="Arial" w:hAnsi="Arial"/>
                <w:snapToGrid w:val="0"/>
                <w:color w:val="FF0000"/>
                <w:sz w:val="28"/>
              </w:rPr>
            </w:pPr>
            <w:r>
              <w:rPr>
                <w:rFonts w:ascii="Arial" w:hAnsi="Arial"/>
                <w:snapToGrid w:val="0"/>
                <w:color w:val="FF0000"/>
                <w:sz w:val="28"/>
              </w:rPr>
              <w:t>CARDIAC FUNCTION</w:t>
            </w:r>
          </w:p>
        </w:tc>
      </w:tr>
      <w:tr w:rsidR="009D489E">
        <w:trPr>
          <w:cantSplit/>
          <w:trHeight w:val="314"/>
          <w:jc w:val="center"/>
        </w:trPr>
        <w:tc>
          <w:tcPr>
            <w:tcW w:w="10980" w:type="dxa"/>
            <w:gridSpan w:val="3"/>
            <w:vAlign w:val="center"/>
          </w:tcPr>
          <w:p w:rsidR="009D489E" w:rsidRDefault="009D489E">
            <w:pPr>
              <w:spacing w:before="120"/>
              <w:jc w:val="right"/>
              <w:rPr>
                <w:rFonts w:ascii="Arial" w:hAnsi="Arial"/>
                <w:snapToGrid w:val="0"/>
                <w:color w:val="000000"/>
                <w:sz w:val="16"/>
                <w:szCs w:val="16"/>
              </w:rPr>
            </w:pPr>
          </w:p>
        </w:tc>
      </w:tr>
      <w:tr w:rsidR="009D489E">
        <w:trPr>
          <w:cantSplit/>
          <w:trHeight w:val="963"/>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93000</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Electrocardiogram, 12-lead obtained at rest and submitted appropriately dated and labeled with the standardization inscribed on the tracing, to include interpretation and report</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$37.00</w:t>
            </w:r>
          </w:p>
        </w:tc>
      </w:tr>
      <w:tr w:rsidR="009D489E">
        <w:trPr>
          <w:cantSplit/>
          <w:trHeight w:val="342"/>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93016</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Treadmill consultant monitoring charges, with report</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$50.00</w:t>
            </w:r>
          </w:p>
        </w:tc>
      </w:tr>
      <w:tr w:rsidR="009D489E">
        <w:trPr>
          <w:cantSplit/>
          <w:trHeight w:val="1638"/>
          <w:jc w:val="center"/>
        </w:trPr>
        <w:tc>
          <w:tcPr>
            <w:tcW w:w="1298"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93015</w:t>
            </w:r>
          </w:p>
        </w:tc>
        <w:tc>
          <w:tcPr>
            <w:tcW w:w="7294" w:type="dxa"/>
            <w:hideMark/>
          </w:tcPr>
          <w:p w:rsidR="009D489E" w:rsidRDefault="009D489E">
            <w:pPr>
              <w:spacing w:before="120"/>
              <w:rPr>
                <w:rFonts w:ascii="Arial" w:hAnsi="Arial"/>
                <w:snapToGrid w:val="0"/>
                <w:color w:val="000000"/>
                <w:sz w:val="28"/>
              </w:rPr>
            </w:pPr>
            <w:r>
              <w:rPr>
                <w:rFonts w:ascii="Arial" w:hAnsi="Arial"/>
                <w:snapToGrid w:val="0"/>
                <w:color w:val="000000"/>
                <w:sz w:val="28"/>
              </w:rPr>
              <w:t>Cardiovascular Stress Test (Treadmill) unless contraindicated, to include 12-lead baseline resting, post hyperventilation, exercise and recovery, EKG tracings appropriately dated and labeled with the standardization inscribed on the tracing   Reason for premature termination, if applicable</w:t>
            </w:r>
          </w:p>
        </w:tc>
        <w:tc>
          <w:tcPr>
            <w:tcW w:w="2388"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$105.00</w:t>
            </w:r>
          </w:p>
        </w:tc>
      </w:tr>
    </w:tbl>
    <w:p w:rsidR="009D489E" w:rsidRDefault="009D489E">
      <w:pPr>
        <w:spacing w:before="120"/>
        <w:rPr>
          <w:rFonts w:ascii="Arial" w:hAnsi="Arial"/>
          <w:sz w:val="16"/>
          <w:szCs w:val="16"/>
        </w:rPr>
      </w:pPr>
    </w:p>
    <w:tbl>
      <w:tblPr>
        <w:tblW w:w="0" w:type="auto"/>
        <w:jc w:val="center"/>
        <w:tblCellMar>
          <w:left w:w="30" w:type="dxa"/>
          <w:right w:w="30" w:type="dxa"/>
        </w:tblCellMar>
        <w:tblLook w:val="04A0" w:firstRow="1" w:lastRow="0" w:firstColumn="1" w:lastColumn="0" w:noHBand="0" w:noVBand="1"/>
      </w:tblPr>
      <w:tblGrid>
        <w:gridCol w:w="1228"/>
        <w:gridCol w:w="4709"/>
        <w:gridCol w:w="979"/>
        <w:gridCol w:w="629"/>
        <w:gridCol w:w="350"/>
        <w:gridCol w:w="2185"/>
      </w:tblGrid>
      <w:tr w:rsidR="009D489E">
        <w:trPr>
          <w:cantSplit/>
          <w:trHeight w:val="432"/>
          <w:jc w:val="center"/>
        </w:trPr>
        <w:tc>
          <w:tcPr>
            <w:tcW w:w="10140" w:type="dxa"/>
            <w:gridSpan w:val="6"/>
            <w:vAlign w:val="center"/>
            <w:hideMark/>
          </w:tcPr>
          <w:p w:rsidR="009D489E" w:rsidRDefault="009D489E">
            <w:pPr>
              <w:spacing w:before="120"/>
              <w:rPr>
                <w:rFonts w:ascii="Arial" w:hAnsi="Arial"/>
                <w:snapToGrid w:val="0"/>
                <w:color w:val="FF0000"/>
                <w:sz w:val="28"/>
              </w:rPr>
            </w:pPr>
            <w:r>
              <w:rPr>
                <w:rFonts w:ascii="Arial" w:hAnsi="Arial"/>
                <w:snapToGrid w:val="0"/>
                <w:color w:val="FF0000"/>
                <w:sz w:val="28"/>
              </w:rPr>
              <w:t>PULMONARY FUNCTION</w:t>
            </w:r>
          </w:p>
        </w:tc>
      </w:tr>
      <w:tr w:rsidR="009D489E">
        <w:trPr>
          <w:cantSplit/>
          <w:trHeight w:val="314"/>
          <w:jc w:val="center"/>
        </w:trPr>
        <w:tc>
          <w:tcPr>
            <w:tcW w:w="10140" w:type="dxa"/>
            <w:gridSpan w:val="6"/>
            <w:vAlign w:val="center"/>
          </w:tcPr>
          <w:p w:rsidR="009D489E" w:rsidRDefault="009D489E">
            <w:pPr>
              <w:spacing w:before="120"/>
              <w:jc w:val="right"/>
              <w:rPr>
                <w:rFonts w:ascii="Arial" w:hAnsi="Arial"/>
                <w:snapToGrid w:val="0"/>
                <w:color w:val="000000"/>
                <w:sz w:val="28"/>
              </w:rPr>
            </w:pPr>
          </w:p>
        </w:tc>
      </w:tr>
      <w:tr w:rsidR="009D489E">
        <w:trPr>
          <w:cantSplit/>
          <w:trHeight w:val="2205"/>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94060</w:t>
            </w:r>
          </w:p>
        </w:tc>
        <w:tc>
          <w:tcPr>
            <w:tcW w:w="6709" w:type="dxa"/>
            <w:gridSpan w:val="4"/>
            <w:hideMark/>
          </w:tcPr>
          <w:p w:rsidR="009D489E" w:rsidRDefault="009D489E">
            <w:pPr>
              <w:spacing w:before="120"/>
              <w:rPr>
                <w:rFonts w:ascii="Arial" w:hAnsi="Arial"/>
                <w:snapToGrid w:val="0"/>
                <w:color w:val="000000"/>
                <w:sz w:val="28"/>
              </w:rPr>
            </w:pPr>
            <w:r>
              <w:rPr>
                <w:rFonts w:ascii="Arial" w:hAnsi="Arial"/>
                <w:snapToGrid w:val="0"/>
                <w:color w:val="000000"/>
                <w:sz w:val="28"/>
              </w:rPr>
              <w:t xml:space="preserve">Ventilation studies before &amp; after bronchodilator, 3 FEV1 attempts &amp; total vital capacity.  Report must include claimant's height w/o shoes, cooperation &amp; effort statement with </w:t>
            </w:r>
            <w:proofErr w:type="spellStart"/>
            <w:r>
              <w:rPr>
                <w:rFonts w:ascii="Arial" w:hAnsi="Arial"/>
                <w:snapToGrid w:val="0"/>
                <w:color w:val="000000"/>
                <w:sz w:val="28"/>
              </w:rPr>
              <w:t>spirogram</w:t>
            </w:r>
            <w:proofErr w:type="spellEnd"/>
            <w:r>
              <w:rPr>
                <w:rFonts w:ascii="Arial" w:hAnsi="Arial"/>
                <w:snapToGrid w:val="0"/>
                <w:color w:val="000000"/>
                <w:sz w:val="28"/>
              </w:rPr>
              <w:t xml:space="preserve">. </w:t>
            </w:r>
          </w:p>
          <w:p w:rsidR="009D489E" w:rsidRDefault="009D489E">
            <w:pPr>
              <w:spacing w:before="120"/>
              <w:rPr>
                <w:rFonts w:ascii="Arial" w:hAnsi="Arial"/>
                <w:i/>
                <w:snapToGrid w:val="0"/>
                <w:color w:val="FF0000"/>
                <w:sz w:val="28"/>
              </w:rPr>
            </w:pPr>
            <w:r>
              <w:rPr>
                <w:rFonts w:ascii="Arial" w:hAnsi="Arial"/>
                <w:i/>
                <w:snapToGrid w:val="0"/>
                <w:color w:val="FF0000"/>
                <w:sz w:val="28"/>
              </w:rPr>
              <w:t xml:space="preserve">NOTE:  All tracings (both pre &amp; post </w:t>
            </w:r>
            <w:proofErr w:type="spellStart"/>
            <w:r>
              <w:rPr>
                <w:rFonts w:ascii="Arial" w:hAnsi="Arial"/>
                <w:i/>
                <w:snapToGrid w:val="0"/>
                <w:color w:val="FF0000"/>
                <w:sz w:val="28"/>
              </w:rPr>
              <w:t>broncho</w:t>
            </w:r>
            <w:proofErr w:type="spellEnd"/>
            <w:r>
              <w:rPr>
                <w:rFonts w:ascii="Arial" w:hAnsi="Arial"/>
                <w:i/>
                <w:snapToGrid w:val="0"/>
                <w:color w:val="FF0000"/>
                <w:sz w:val="28"/>
              </w:rPr>
              <w:t>-dilator) must be sent.  If bronchodilator is contraindicated, explain why, including documentation.  (Paper speed must be at least 20 mm/sec. vol. excursion at least 10 mm per liter)</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$95.00</w:t>
            </w:r>
          </w:p>
        </w:tc>
      </w:tr>
      <w:tr w:rsidR="009D489E">
        <w:trPr>
          <w:cantSplit/>
          <w:trHeight w:val="675"/>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94720</w:t>
            </w:r>
          </w:p>
        </w:tc>
        <w:tc>
          <w:tcPr>
            <w:tcW w:w="4749" w:type="dxa"/>
            <w:hideMark/>
          </w:tcPr>
          <w:p w:rsidR="009D489E" w:rsidRDefault="009D489E">
            <w:pPr>
              <w:spacing w:before="120"/>
              <w:rPr>
                <w:rFonts w:ascii="Arial" w:hAnsi="Arial"/>
                <w:snapToGrid w:val="0"/>
                <w:color w:val="000000"/>
                <w:sz w:val="28"/>
              </w:rPr>
            </w:pPr>
            <w:r>
              <w:rPr>
                <w:rFonts w:ascii="Arial" w:hAnsi="Arial"/>
                <w:snapToGrid w:val="0"/>
                <w:color w:val="000000"/>
                <w:sz w:val="28"/>
              </w:rPr>
              <w:t>Pulmonary diffusing capacity, carbon monoxide, single breath technique (DLCO)</w:t>
            </w:r>
          </w:p>
        </w:tc>
        <w:tc>
          <w:tcPr>
            <w:tcW w:w="980"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$22.50</w:t>
            </w:r>
          </w:p>
        </w:tc>
        <w:tc>
          <w:tcPr>
            <w:tcW w:w="980" w:type="dxa"/>
            <w:gridSpan w:val="2"/>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$22.50</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$45.00</w:t>
            </w:r>
          </w:p>
        </w:tc>
      </w:tr>
      <w:tr w:rsidR="009D489E">
        <w:trPr>
          <w:cantSplit/>
          <w:trHeight w:val="927"/>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93922</w:t>
            </w:r>
          </w:p>
        </w:tc>
        <w:tc>
          <w:tcPr>
            <w:tcW w:w="6709" w:type="dxa"/>
            <w:gridSpan w:val="4"/>
            <w:hideMark/>
          </w:tcPr>
          <w:p w:rsidR="009D489E" w:rsidRDefault="009D489E">
            <w:pPr>
              <w:spacing w:before="120"/>
              <w:rPr>
                <w:rFonts w:ascii="Arial" w:hAnsi="Arial"/>
                <w:snapToGrid w:val="0"/>
                <w:color w:val="000000"/>
                <w:sz w:val="28"/>
              </w:rPr>
            </w:pPr>
            <w:r>
              <w:rPr>
                <w:rFonts w:ascii="Arial" w:hAnsi="Arial"/>
                <w:snapToGrid w:val="0"/>
                <w:color w:val="000000"/>
                <w:sz w:val="28"/>
              </w:rPr>
              <w:t>Doppler, arterial study bilateral, lower extremities, resting(e.g., ankle/brachial pressure; if diabetic do toe pressure)</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$85.00</w:t>
            </w:r>
          </w:p>
        </w:tc>
      </w:tr>
      <w:tr w:rsidR="009D489E">
        <w:trPr>
          <w:cantSplit/>
          <w:trHeight w:val="2718"/>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93924</w:t>
            </w:r>
          </w:p>
        </w:tc>
        <w:tc>
          <w:tcPr>
            <w:tcW w:w="6709" w:type="dxa"/>
            <w:gridSpan w:val="4"/>
            <w:hideMark/>
          </w:tcPr>
          <w:p w:rsidR="009D489E" w:rsidRDefault="009D489E">
            <w:pPr>
              <w:spacing w:before="120"/>
              <w:rPr>
                <w:rFonts w:ascii="Arial" w:hAnsi="Arial"/>
                <w:snapToGrid w:val="0"/>
                <w:color w:val="000000"/>
                <w:sz w:val="28"/>
              </w:rPr>
            </w:pPr>
            <w:r>
              <w:rPr>
                <w:rFonts w:ascii="Arial" w:hAnsi="Arial"/>
                <w:snapToGrid w:val="0"/>
                <w:color w:val="000000"/>
                <w:sz w:val="28"/>
              </w:rPr>
              <w:t xml:space="preserve">Exercise Doppler, unless contraindicated, (to be performed when ankle/brachial ratio between .50 and .80), arterial study bilateral, lower extremities.  Systolic BP should be measured at the brachial, posterior </w:t>
            </w:r>
            <w:proofErr w:type="spellStart"/>
            <w:r>
              <w:rPr>
                <w:rFonts w:ascii="Arial" w:hAnsi="Arial"/>
                <w:snapToGrid w:val="0"/>
                <w:color w:val="000000"/>
                <w:sz w:val="28"/>
              </w:rPr>
              <w:t>tibial</w:t>
            </w:r>
            <w:proofErr w:type="spellEnd"/>
            <w:r>
              <w:rPr>
                <w:rFonts w:ascii="Arial" w:hAnsi="Arial"/>
                <w:snapToGrid w:val="0"/>
                <w:color w:val="000000"/>
                <w:sz w:val="28"/>
              </w:rPr>
              <w:t xml:space="preserve">, and dorsalis </w:t>
            </w:r>
            <w:proofErr w:type="spellStart"/>
            <w:r>
              <w:rPr>
                <w:rFonts w:ascii="Arial" w:hAnsi="Arial"/>
                <w:snapToGrid w:val="0"/>
                <w:color w:val="000000"/>
                <w:sz w:val="28"/>
              </w:rPr>
              <w:t>pedis</w:t>
            </w:r>
            <w:proofErr w:type="spellEnd"/>
            <w:r>
              <w:rPr>
                <w:rFonts w:ascii="Arial" w:hAnsi="Arial"/>
                <w:snapToGrid w:val="0"/>
                <w:color w:val="000000"/>
                <w:sz w:val="28"/>
              </w:rPr>
              <w:t xml:space="preserve"> before exercise, immediately after exercise, and at 5 and 10 minute intervals post exercise.  Exercise to be equivalent to treadmill for five minutes at 2 mph with 10% or 12% grade.  Report to include precise description of protocol symptoms experienced; reasons for premature termination of testing (if applicable)</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$105.00</w:t>
            </w:r>
          </w:p>
        </w:tc>
      </w:tr>
      <w:tr w:rsidR="009D489E">
        <w:trPr>
          <w:cantSplit/>
          <w:trHeight w:val="720"/>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93016</w:t>
            </w:r>
          </w:p>
        </w:tc>
        <w:tc>
          <w:tcPr>
            <w:tcW w:w="6709" w:type="dxa"/>
            <w:gridSpan w:val="4"/>
            <w:hideMark/>
          </w:tcPr>
          <w:p w:rsidR="009D489E" w:rsidRDefault="009D489E">
            <w:pPr>
              <w:spacing w:before="120"/>
              <w:rPr>
                <w:rFonts w:ascii="Arial" w:hAnsi="Arial"/>
                <w:snapToGrid w:val="0"/>
                <w:color w:val="000000"/>
                <w:sz w:val="28"/>
              </w:rPr>
            </w:pPr>
            <w:r>
              <w:rPr>
                <w:rFonts w:ascii="Arial" w:hAnsi="Arial"/>
                <w:snapToGrid w:val="0"/>
                <w:color w:val="000000"/>
                <w:sz w:val="28"/>
              </w:rPr>
              <w:t>Treadmill consultant monitoring charges; for exercise Doppler</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$50.00</w:t>
            </w:r>
          </w:p>
        </w:tc>
      </w:tr>
      <w:tr w:rsidR="009D489E">
        <w:trPr>
          <w:cantSplit/>
          <w:trHeight w:val="314"/>
          <w:jc w:val="center"/>
        </w:trPr>
        <w:tc>
          <w:tcPr>
            <w:tcW w:w="7941" w:type="dxa"/>
            <w:gridSpan w:val="5"/>
            <w:vAlign w:val="center"/>
          </w:tcPr>
          <w:p w:rsidR="009D489E" w:rsidRDefault="009D489E">
            <w:pPr>
              <w:spacing w:before="120"/>
              <w:jc w:val="right"/>
              <w:rPr>
                <w:rFonts w:ascii="Arial" w:hAnsi="Arial"/>
                <w:snapToGrid w:val="0"/>
                <w:color w:val="000000"/>
                <w:sz w:val="16"/>
                <w:szCs w:val="16"/>
              </w:rPr>
            </w:pPr>
          </w:p>
        </w:tc>
        <w:tc>
          <w:tcPr>
            <w:tcW w:w="2199" w:type="dxa"/>
            <w:vAlign w:val="center"/>
          </w:tcPr>
          <w:p w:rsidR="009D489E" w:rsidRDefault="009D489E">
            <w:pPr>
              <w:spacing w:before="120"/>
              <w:jc w:val="right"/>
              <w:rPr>
                <w:rFonts w:ascii="Arial" w:hAnsi="Arial"/>
                <w:snapToGrid w:val="0"/>
                <w:color w:val="000000"/>
                <w:sz w:val="16"/>
                <w:szCs w:val="16"/>
              </w:rPr>
            </w:pPr>
          </w:p>
        </w:tc>
      </w:tr>
      <w:tr w:rsidR="009D489E">
        <w:trPr>
          <w:cantSplit/>
          <w:trHeight w:val="675"/>
          <w:jc w:val="center"/>
        </w:trPr>
        <w:tc>
          <w:tcPr>
            <w:tcW w:w="10140" w:type="dxa"/>
            <w:gridSpan w:val="6"/>
            <w:vAlign w:val="center"/>
            <w:hideMark/>
          </w:tcPr>
          <w:p w:rsidR="009D489E" w:rsidRDefault="009D489E">
            <w:pPr>
              <w:spacing w:before="120"/>
              <w:rPr>
                <w:rFonts w:ascii="Arial" w:hAnsi="Arial"/>
                <w:snapToGrid w:val="0"/>
                <w:color w:val="FF0000"/>
                <w:sz w:val="28"/>
              </w:rPr>
            </w:pPr>
            <w:r>
              <w:rPr>
                <w:rFonts w:ascii="Arial" w:hAnsi="Arial"/>
                <w:snapToGrid w:val="0"/>
                <w:color w:val="FF0000"/>
                <w:sz w:val="28"/>
              </w:rPr>
              <w:t>NOTE:  THE FOLLOWING 95822 TO BE USED ONLY WITH REQUEST OF ALJ OR BY APPROVAL OF ADJUDICATION SECTION CHIEF</w:t>
            </w:r>
          </w:p>
        </w:tc>
      </w:tr>
      <w:tr w:rsidR="009D489E">
        <w:trPr>
          <w:cantSplit/>
          <w:trHeight w:val="495"/>
          <w:jc w:val="center"/>
        </w:trPr>
        <w:tc>
          <w:tcPr>
            <w:tcW w:w="1232" w:type="dxa"/>
            <w:vAlign w:val="center"/>
            <w:hideMark/>
          </w:tcPr>
          <w:p w:rsidR="009D489E" w:rsidRDefault="009D489E">
            <w:pPr>
              <w:spacing w:before="120"/>
              <w:rPr>
                <w:rFonts w:ascii="Arial" w:hAnsi="Arial"/>
                <w:snapToGrid w:val="0"/>
                <w:color w:val="000000"/>
                <w:sz w:val="28"/>
              </w:rPr>
            </w:pPr>
            <w:r>
              <w:rPr>
                <w:rFonts w:ascii="Arial" w:hAnsi="Arial"/>
                <w:snapToGrid w:val="0"/>
                <w:color w:val="000000"/>
                <w:sz w:val="28"/>
              </w:rPr>
              <w:t>95822</w:t>
            </w:r>
          </w:p>
        </w:tc>
        <w:tc>
          <w:tcPr>
            <w:tcW w:w="6709" w:type="dxa"/>
            <w:gridSpan w:val="4"/>
            <w:vAlign w:val="center"/>
            <w:hideMark/>
          </w:tcPr>
          <w:p w:rsidR="009D489E" w:rsidRDefault="009D489E">
            <w:pPr>
              <w:spacing w:before="120"/>
              <w:rPr>
                <w:rFonts w:ascii="Arial" w:hAnsi="Arial"/>
                <w:snapToGrid w:val="0"/>
                <w:color w:val="000000"/>
                <w:sz w:val="28"/>
              </w:rPr>
            </w:pPr>
            <w:r>
              <w:rPr>
                <w:rFonts w:ascii="Arial" w:hAnsi="Arial"/>
                <w:snapToGrid w:val="0"/>
                <w:color w:val="000000"/>
                <w:sz w:val="28"/>
              </w:rPr>
              <w:t>Electroencephalogram, report to include interpretation</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$95.00</w:t>
            </w:r>
          </w:p>
        </w:tc>
      </w:tr>
      <w:tr w:rsidR="009D489E">
        <w:trPr>
          <w:cantSplit/>
          <w:trHeight w:val="314"/>
          <w:jc w:val="center"/>
        </w:trPr>
        <w:tc>
          <w:tcPr>
            <w:tcW w:w="10140" w:type="dxa"/>
            <w:gridSpan w:val="6"/>
            <w:vAlign w:val="center"/>
          </w:tcPr>
          <w:p w:rsidR="009D489E" w:rsidRDefault="009D489E">
            <w:pPr>
              <w:spacing w:before="120"/>
              <w:jc w:val="right"/>
              <w:rPr>
                <w:rFonts w:ascii="Arial" w:hAnsi="Arial"/>
                <w:snapToGrid w:val="0"/>
                <w:color w:val="000000"/>
                <w:sz w:val="16"/>
                <w:szCs w:val="16"/>
              </w:rPr>
            </w:pPr>
          </w:p>
        </w:tc>
      </w:tr>
      <w:tr w:rsidR="009D489E">
        <w:trPr>
          <w:cantSplit/>
          <w:trHeight w:val="314"/>
          <w:jc w:val="center"/>
        </w:trPr>
        <w:tc>
          <w:tcPr>
            <w:tcW w:w="10140" w:type="dxa"/>
            <w:gridSpan w:val="6"/>
            <w:vAlign w:val="center"/>
            <w:hideMark/>
          </w:tcPr>
          <w:p w:rsidR="009D489E" w:rsidRDefault="009D489E">
            <w:pPr>
              <w:spacing w:before="120"/>
              <w:rPr>
                <w:rFonts w:ascii="Arial" w:hAnsi="Arial"/>
                <w:snapToGrid w:val="0"/>
                <w:color w:val="FF0000"/>
                <w:sz w:val="28"/>
              </w:rPr>
            </w:pPr>
            <w:r>
              <w:rPr>
                <w:rFonts w:ascii="Arial" w:hAnsi="Arial"/>
                <w:snapToGrid w:val="0"/>
                <w:color w:val="FF0000"/>
                <w:sz w:val="28"/>
              </w:rPr>
              <w:t>PSYCHOLOGICAL TESTING</w:t>
            </w:r>
          </w:p>
        </w:tc>
      </w:tr>
      <w:tr w:rsidR="009D489E">
        <w:trPr>
          <w:cantSplit/>
          <w:trHeight w:val="314"/>
          <w:jc w:val="center"/>
        </w:trPr>
        <w:tc>
          <w:tcPr>
            <w:tcW w:w="10140" w:type="dxa"/>
            <w:gridSpan w:val="6"/>
            <w:vAlign w:val="center"/>
          </w:tcPr>
          <w:p w:rsidR="009D489E" w:rsidRDefault="009D489E">
            <w:pPr>
              <w:spacing w:before="120"/>
              <w:jc w:val="right"/>
              <w:rPr>
                <w:rFonts w:ascii="Arial" w:hAnsi="Arial"/>
                <w:snapToGrid w:val="0"/>
                <w:color w:val="000000"/>
                <w:sz w:val="16"/>
                <w:szCs w:val="16"/>
              </w:rPr>
            </w:pPr>
          </w:p>
        </w:tc>
      </w:tr>
      <w:tr w:rsidR="009D489E">
        <w:trPr>
          <w:cantSplit/>
          <w:trHeight w:val="738"/>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02124</w:t>
            </w:r>
          </w:p>
        </w:tc>
        <w:tc>
          <w:tcPr>
            <w:tcW w:w="6709" w:type="dxa"/>
            <w:gridSpan w:val="4"/>
            <w:hideMark/>
          </w:tcPr>
          <w:p w:rsidR="009D489E" w:rsidRDefault="009D489E">
            <w:pPr>
              <w:spacing w:before="120"/>
              <w:rPr>
                <w:rFonts w:ascii="Arial" w:hAnsi="Arial"/>
                <w:snapToGrid w:val="0"/>
                <w:color w:val="000000"/>
                <w:sz w:val="28"/>
              </w:rPr>
            </w:pPr>
            <w:r>
              <w:rPr>
                <w:rFonts w:ascii="Arial" w:hAnsi="Arial"/>
                <w:snapToGrid w:val="0"/>
                <w:color w:val="000000"/>
                <w:sz w:val="28"/>
              </w:rPr>
              <w:t>Psychological consultation by a Licensed Clinical Psychologist to obtain mental status evaluation with written report</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$130.00</w:t>
            </w:r>
          </w:p>
        </w:tc>
      </w:tr>
      <w:tr w:rsidR="009D489E">
        <w:trPr>
          <w:cantSplit/>
          <w:trHeight w:val="314"/>
          <w:jc w:val="center"/>
        </w:trPr>
        <w:tc>
          <w:tcPr>
            <w:tcW w:w="10140" w:type="dxa"/>
            <w:gridSpan w:val="6"/>
            <w:vAlign w:val="center"/>
          </w:tcPr>
          <w:p w:rsidR="009D489E" w:rsidRDefault="009D489E">
            <w:pPr>
              <w:spacing w:before="120"/>
              <w:jc w:val="right"/>
              <w:rPr>
                <w:rFonts w:ascii="Arial" w:hAnsi="Arial"/>
                <w:snapToGrid w:val="0"/>
                <w:color w:val="000000"/>
                <w:sz w:val="16"/>
                <w:szCs w:val="16"/>
              </w:rPr>
            </w:pPr>
          </w:p>
        </w:tc>
      </w:tr>
      <w:tr w:rsidR="009D489E">
        <w:trPr>
          <w:cantSplit/>
          <w:trHeight w:val="702"/>
          <w:jc w:val="center"/>
        </w:trPr>
        <w:tc>
          <w:tcPr>
            <w:tcW w:w="10140" w:type="dxa"/>
            <w:gridSpan w:val="6"/>
            <w:vAlign w:val="center"/>
            <w:hideMark/>
          </w:tcPr>
          <w:p w:rsidR="009D489E" w:rsidRDefault="009D489E">
            <w:pPr>
              <w:spacing w:before="120"/>
              <w:rPr>
                <w:rFonts w:ascii="Arial" w:hAnsi="Arial"/>
                <w:i/>
                <w:snapToGrid w:val="0"/>
                <w:color w:val="FF0000"/>
                <w:sz w:val="28"/>
              </w:rPr>
            </w:pPr>
            <w:r>
              <w:rPr>
                <w:rFonts w:ascii="Arial" w:hAnsi="Arial"/>
                <w:i/>
                <w:snapToGrid w:val="0"/>
                <w:color w:val="FF0000"/>
                <w:sz w:val="28"/>
              </w:rPr>
              <w:t>NOTE:  THE FOLLOWING 02127,98220, 98280, 98250, 98265 AND 98270 TO BE USED ONLY WITH REQUEST OF ALJ OR BY APPROVAL OF ADJUDICATIVE SECTION CHIEF</w:t>
            </w:r>
          </w:p>
        </w:tc>
      </w:tr>
      <w:tr w:rsidR="009D489E">
        <w:trPr>
          <w:cantSplit/>
          <w:trHeight w:val="1350"/>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02127</w:t>
            </w:r>
          </w:p>
        </w:tc>
        <w:tc>
          <w:tcPr>
            <w:tcW w:w="6709" w:type="dxa"/>
            <w:gridSpan w:val="4"/>
            <w:hideMark/>
          </w:tcPr>
          <w:p w:rsidR="009D489E" w:rsidRDefault="009D489E">
            <w:pPr>
              <w:spacing w:before="120"/>
              <w:rPr>
                <w:rFonts w:ascii="Arial" w:hAnsi="Arial"/>
                <w:snapToGrid w:val="0"/>
                <w:color w:val="000000"/>
                <w:sz w:val="28"/>
              </w:rPr>
            </w:pPr>
            <w:r>
              <w:rPr>
                <w:rFonts w:ascii="Arial" w:hAnsi="Arial"/>
                <w:snapToGrid w:val="0"/>
                <w:color w:val="000000"/>
                <w:sz w:val="28"/>
              </w:rPr>
              <w:t>Psychological testing by a Licensed Clinical Psychologist  for functional disorder.  Report to include the MMPI II and a mental status evaluation completing or using attached mental form as narrative guide.  Report T-scores for all standard clinical scales</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$150.00</w:t>
            </w:r>
          </w:p>
        </w:tc>
      </w:tr>
      <w:tr w:rsidR="009D489E">
        <w:trPr>
          <w:cantSplit/>
          <w:trHeight w:val="783"/>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98220</w:t>
            </w:r>
          </w:p>
        </w:tc>
        <w:tc>
          <w:tcPr>
            <w:tcW w:w="6709" w:type="dxa"/>
            <w:gridSpan w:val="4"/>
            <w:hideMark/>
          </w:tcPr>
          <w:p w:rsidR="009D489E" w:rsidRDefault="009D489E">
            <w:pPr>
              <w:spacing w:before="120"/>
              <w:rPr>
                <w:rFonts w:ascii="Arial" w:hAnsi="Arial"/>
                <w:snapToGrid w:val="0"/>
                <w:color w:val="000000"/>
                <w:sz w:val="28"/>
              </w:rPr>
            </w:pPr>
            <w:r>
              <w:rPr>
                <w:rFonts w:ascii="Arial" w:hAnsi="Arial"/>
                <w:snapToGrid w:val="0"/>
                <w:color w:val="000000"/>
                <w:sz w:val="28"/>
              </w:rPr>
              <w:t>Test for intellectual capacity to include McCarthy Scales of Children's Ability with report</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$100.00</w:t>
            </w:r>
          </w:p>
        </w:tc>
      </w:tr>
      <w:tr w:rsidR="009D489E">
        <w:trPr>
          <w:cantSplit/>
          <w:trHeight w:val="1575"/>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98280</w:t>
            </w:r>
          </w:p>
        </w:tc>
        <w:tc>
          <w:tcPr>
            <w:tcW w:w="6709" w:type="dxa"/>
            <w:gridSpan w:val="4"/>
            <w:hideMark/>
          </w:tcPr>
          <w:p w:rsidR="009D489E" w:rsidRDefault="009D489E">
            <w:pPr>
              <w:spacing w:before="120"/>
              <w:rPr>
                <w:rFonts w:ascii="Arial" w:hAnsi="Arial"/>
                <w:snapToGrid w:val="0"/>
                <w:color w:val="000000"/>
                <w:sz w:val="28"/>
              </w:rPr>
            </w:pPr>
            <w:r>
              <w:rPr>
                <w:rFonts w:ascii="Arial" w:hAnsi="Arial"/>
                <w:snapToGrid w:val="0"/>
                <w:color w:val="000000"/>
                <w:sz w:val="28"/>
              </w:rPr>
              <w:t>Neuropsychological testing by a Licensed Clinical Psychologist for organic brain dysfunction.  Report to include the Luria-Nebraska neuropsychological battery and mental status evaluation completing or using attached mental form as narrative guide.  Describe and interpret specific results</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$250.00</w:t>
            </w:r>
          </w:p>
        </w:tc>
      </w:tr>
      <w:tr w:rsidR="009D489E">
        <w:trPr>
          <w:cantSplit/>
          <w:trHeight w:val="495"/>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98250</w:t>
            </w:r>
          </w:p>
        </w:tc>
        <w:tc>
          <w:tcPr>
            <w:tcW w:w="6709" w:type="dxa"/>
            <w:gridSpan w:val="4"/>
            <w:hideMark/>
          </w:tcPr>
          <w:p w:rsidR="009D489E" w:rsidRDefault="009D489E">
            <w:pPr>
              <w:spacing w:before="120"/>
              <w:rPr>
                <w:rFonts w:ascii="Arial" w:hAnsi="Arial"/>
                <w:snapToGrid w:val="0"/>
                <w:color w:val="000000"/>
                <w:sz w:val="28"/>
              </w:rPr>
            </w:pPr>
            <w:r>
              <w:rPr>
                <w:rFonts w:ascii="Arial" w:hAnsi="Arial"/>
                <w:snapToGrid w:val="0"/>
                <w:color w:val="000000"/>
                <w:sz w:val="28"/>
              </w:rPr>
              <w:t>Thematic Apperception Test (TAT) with report</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$75.00</w:t>
            </w:r>
          </w:p>
        </w:tc>
      </w:tr>
      <w:tr w:rsidR="009D489E">
        <w:trPr>
          <w:cantSplit/>
          <w:trHeight w:val="495"/>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98265</w:t>
            </w:r>
          </w:p>
        </w:tc>
        <w:tc>
          <w:tcPr>
            <w:tcW w:w="6709" w:type="dxa"/>
            <w:gridSpan w:val="4"/>
            <w:hideMark/>
          </w:tcPr>
          <w:p w:rsidR="009D489E" w:rsidRDefault="009D489E">
            <w:pPr>
              <w:spacing w:before="120"/>
              <w:rPr>
                <w:rFonts w:ascii="Arial" w:hAnsi="Arial"/>
                <w:snapToGrid w:val="0"/>
                <w:color w:val="000000"/>
                <w:sz w:val="28"/>
              </w:rPr>
            </w:pPr>
            <w:r>
              <w:rPr>
                <w:rFonts w:ascii="Arial" w:hAnsi="Arial"/>
                <w:snapToGrid w:val="0"/>
                <w:color w:val="000000"/>
                <w:sz w:val="28"/>
              </w:rPr>
              <w:t>Rorschach test with report</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$100.00</w:t>
            </w:r>
          </w:p>
        </w:tc>
      </w:tr>
      <w:tr w:rsidR="009D489E">
        <w:trPr>
          <w:cantSplit/>
          <w:trHeight w:val="450"/>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98270</w:t>
            </w:r>
          </w:p>
        </w:tc>
        <w:tc>
          <w:tcPr>
            <w:tcW w:w="6709" w:type="dxa"/>
            <w:gridSpan w:val="4"/>
            <w:hideMark/>
          </w:tcPr>
          <w:p w:rsidR="009D489E" w:rsidRDefault="009D489E">
            <w:pPr>
              <w:spacing w:before="120"/>
              <w:rPr>
                <w:rFonts w:ascii="Arial" w:hAnsi="Arial"/>
                <w:snapToGrid w:val="0"/>
                <w:color w:val="000000"/>
                <w:sz w:val="28"/>
              </w:rPr>
            </w:pPr>
            <w:r>
              <w:rPr>
                <w:rFonts w:ascii="Arial" w:hAnsi="Arial"/>
                <w:snapToGrid w:val="0"/>
                <w:color w:val="000000"/>
                <w:sz w:val="28"/>
              </w:rPr>
              <w:t>Bender Gestalt test with report</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$25.00</w:t>
            </w:r>
          </w:p>
        </w:tc>
      </w:tr>
      <w:tr w:rsidR="009D489E">
        <w:trPr>
          <w:cantSplit/>
          <w:trHeight w:val="314"/>
          <w:jc w:val="center"/>
        </w:trPr>
        <w:tc>
          <w:tcPr>
            <w:tcW w:w="10140" w:type="dxa"/>
            <w:gridSpan w:val="6"/>
            <w:vAlign w:val="center"/>
          </w:tcPr>
          <w:p w:rsidR="009D489E" w:rsidRDefault="009D489E">
            <w:pPr>
              <w:spacing w:before="120"/>
              <w:jc w:val="right"/>
              <w:rPr>
                <w:rFonts w:ascii="Arial" w:hAnsi="Arial"/>
                <w:snapToGrid w:val="0"/>
                <w:color w:val="000000"/>
                <w:sz w:val="16"/>
                <w:szCs w:val="16"/>
              </w:rPr>
            </w:pPr>
          </w:p>
        </w:tc>
      </w:tr>
      <w:tr w:rsidR="009D489E">
        <w:trPr>
          <w:cantSplit/>
          <w:trHeight w:val="450"/>
          <w:jc w:val="center"/>
        </w:trPr>
        <w:tc>
          <w:tcPr>
            <w:tcW w:w="10140" w:type="dxa"/>
            <w:gridSpan w:val="6"/>
            <w:vAlign w:val="center"/>
            <w:hideMark/>
          </w:tcPr>
          <w:p w:rsidR="009D489E" w:rsidRDefault="009D489E">
            <w:pPr>
              <w:spacing w:before="120"/>
              <w:rPr>
                <w:rFonts w:ascii="Arial" w:hAnsi="Arial"/>
                <w:i/>
                <w:snapToGrid w:val="0"/>
                <w:color w:val="FF0000"/>
                <w:sz w:val="28"/>
              </w:rPr>
            </w:pPr>
            <w:r>
              <w:rPr>
                <w:rFonts w:ascii="Arial" w:hAnsi="Arial"/>
                <w:i/>
                <w:snapToGrid w:val="0"/>
                <w:color w:val="FF0000"/>
                <w:sz w:val="28"/>
              </w:rPr>
              <w:t>NOTE:  THE FOLLOWING 98820 FOR CHILDREN 0 TO 42 MONTHS OF AGE</w:t>
            </w:r>
          </w:p>
        </w:tc>
      </w:tr>
      <w:tr w:rsidR="009D489E">
        <w:trPr>
          <w:cantSplit/>
          <w:trHeight w:val="1260"/>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98820</w:t>
            </w:r>
          </w:p>
        </w:tc>
        <w:tc>
          <w:tcPr>
            <w:tcW w:w="6709" w:type="dxa"/>
            <w:gridSpan w:val="4"/>
            <w:hideMark/>
          </w:tcPr>
          <w:p w:rsidR="009D489E" w:rsidRDefault="009D489E">
            <w:pPr>
              <w:spacing w:before="120"/>
              <w:rPr>
                <w:rFonts w:ascii="Arial" w:hAnsi="Arial"/>
                <w:snapToGrid w:val="0"/>
                <w:color w:val="000000"/>
                <w:sz w:val="28"/>
              </w:rPr>
            </w:pPr>
            <w:r>
              <w:rPr>
                <w:rFonts w:ascii="Arial" w:hAnsi="Arial"/>
                <w:snapToGrid w:val="0"/>
                <w:color w:val="000000"/>
                <w:sz w:val="28"/>
              </w:rPr>
              <w:t>Bayley Scales of Infant Development-III test with written report. (Include MDI/PDI Standard Scores: Developmental ages for cognitive, motor domains; plus Behavior Rating Scores for A/A, O/E, ER, MQ &amp; Total Score)</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$100.00</w:t>
            </w:r>
          </w:p>
        </w:tc>
      </w:tr>
      <w:tr w:rsidR="009D489E">
        <w:trPr>
          <w:cantSplit/>
          <w:trHeight w:val="314"/>
          <w:jc w:val="center"/>
        </w:trPr>
        <w:tc>
          <w:tcPr>
            <w:tcW w:w="10140" w:type="dxa"/>
            <w:gridSpan w:val="6"/>
            <w:vAlign w:val="center"/>
          </w:tcPr>
          <w:p w:rsidR="009D489E" w:rsidRDefault="009D489E">
            <w:pPr>
              <w:spacing w:before="120"/>
              <w:jc w:val="right"/>
              <w:rPr>
                <w:rFonts w:ascii="Arial" w:hAnsi="Arial"/>
                <w:snapToGrid w:val="0"/>
                <w:color w:val="000000"/>
                <w:sz w:val="16"/>
                <w:szCs w:val="16"/>
              </w:rPr>
            </w:pPr>
          </w:p>
        </w:tc>
      </w:tr>
      <w:tr w:rsidR="009D489E">
        <w:trPr>
          <w:cantSplit/>
          <w:trHeight w:val="405"/>
          <w:jc w:val="center"/>
        </w:trPr>
        <w:tc>
          <w:tcPr>
            <w:tcW w:w="10140" w:type="dxa"/>
            <w:gridSpan w:val="6"/>
            <w:vAlign w:val="center"/>
            <w:hideMark/>
          </w:tcPr>
          <w:p w:rsidR="009D489E" w:rsidRDefault="009D489E">
            <w:pPr>
              <w:spacing w:before="120"/>
              <w:rPr>
                <w:rFonts w:ascii="Arial" w:hAnsi="Arial"/>
                <w:i/>
                <w:snapToGrid w:val="0"/>
                <w:color w:val="000000"/>
                <w:sz w:val="28"/>
              </w:rPr>
            </w:pPr>
            <w:r>
              <w:rPr>
                <w:rFonts w:ascii="Arial" w:hAnsi="Arial"/>
                <w:i/>
                <w:snapToGrid w:val="0"/>
                <w:color w:val="FF0000"/>
                <w:sz w:val="28"/>
              </w:rPr>
              <w:t>NOTE:  THE FOLLOWING 98245 FOR CHILDREN 2 YEARS 6 MONTHS TO 7 YEARS OF AGE</w:t>
            </w:r>
          </w:p>
        </w:tc>
      </w:tr>
      <w:tr w:rsidR="009D489E">
        <w:trPr>
          <w:cantSplit/>
          <w:trHeight w:val="945"/>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98245</w:t>
            </w:r>
          </w:p>
        </w:tc>
        <w:tc>
          <w:tcPr>
            <w:tcW w:w="6709" w:type="dxa"/>
            <w:gridSpan w:val="4"/>
            <w:hideMark/>
          </w:tcPr>
          <w:p w:rsidR="009D489E" w:rsidRDefault="009D489E">
            <w:pPr>
              <w:spacing w:before="120"/>
              <w:rPr>
                <w:rFonts w:ascii="Arial" w:hAnsi="Arial"/>
                <w:snapToGrid w:val="0"/>
                <w:color w:val="000000"/>
                <w:sz w:val="28"/>
              </w:rPr>
            </w:pPr>
            <w:r>
              <w:rPr>
                <w:rFonts w:ascii="Arial" w:hAnsi="Arial"/>
                <w:snapToGrid w:val="0"/>
                <w:color w:val="000000"/>
                <w:sz w:val="28"/>
              </w:rPr>
              <w:t>Test for intellectual capacity to include WPPSI-III, with report (Include sub-test scores)</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$100.00</w:t>
            </w:r>
          </w:p>
        </w:tc>
      </w:tr>
      <w:tr w:rsidR="009D489E">
        <w:trPr>
          <w:cantSplit/>
          <w:trHeight w:val="314"/>
          <w:jc w:val="center"/>
        </w:trPr>
        <w:tc>
          <w:tcPr>
            <w:tcW w:w="10140" w:type="dxa"/>
            <w:gridSpan w:val="6"/>
            <w:vAlign w:val="center"/>
          </w:tcPr>
          <w:p w:rsidR="009D489E" w:rsidRDefault="009D489E">
            <w:pPr>
              <w:spacing w:before="120"/>
              <w:jc w:val="right"/>
              <w:rPr>
                <w:rFonts w:ascii="Arial" w:hAnsi="Arial"/>
                <w:snapToGrid w:val="0"/>
                <w:color w:val="000000"/>
                <w:sz w:val="16"/>
                <w:szCs w:val="16"/>
              </w:rPr>
            </w:pPr>
          </w:p>
        </w:tc>
      </w:tr>
      <w:tr w:rsidR="009D489E">
        <w:trPr>
          <w:cantSplit/>
          <w:trHeight w:val="314"/>
          <w:jc w:val="center"/>
        </w:trPr>
        <w:tc>
          <w:tcPr>
            <w:tcW w:w="10140" w:type="dxa"/>
            <w:gridSpan w:val="6"/>
            <w:vAlign w:val="center"/>
            <w:hideMark/>
          </w:tcPr>
          <w:p w:rsidR="009D489E" w:rsidRDefault="009D489E">
            <w:pPr>
              <w:spacing w:before="120"/>
              <w:rPr>
                <w:rFonts w:ascii="Arial" w:hAnsi="Arial"/>
                <w:i/>
                <w:snapToGrid w:val="0"/>
                <w:color w:val="000000"/>
                <w:sz w:val="28"/>
              </w:rPr>
            </w:pPr>
            <w:r>
              <w:rPr>
                <w:rFonts w:ascii="Arial" w:hAnsi="Arial"/>
                <w:i/>
                <w:snapToGrid w:val="0"/>
                <w:color w:val="FF0000"/>
                <w:sz w:val="28"/>
              </w:rPr>
              <w:t>NOTE:  THE FOLLOWING 98246 FOR 6 TO 16 YEARS, 11 MONTHS OF AGE</w:t>
            </w:r>
          </w:p>
        </w:tc>
      </w:tr>
      <w:tr w:rsidR="009D489E">
        <w:trPr>
          <w:cantSplit/>
          <w:trHeight w:val="630"/>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98246</w:t>
            </w:r>
          </w:p>
        </w:tc>
        <w:tc>
          <w:tcPr>
            <w:tcW w:w="6709" w:type="dxa"/>
            <w:gridSpan w:val="4"/>
            <w:hideMark/>
          </w:tcPr>
          <w:p w:rsidR="009D489E" w:rsidRDefault="009D489E">
            <w:pPr>
              <w:spacing w:before="120"/>
              <w:rPr>
                <w:rFonts w:ascii="Arial" w:hAnsi="Arial"/>
                <w:snapToGrid w:val="0"/>
                <w:color w:val="000000"/>
                <w:sz w:val="28"/>
              </w:rPr>
            </w:pPr>
            <w:r>
              <w:rPr>
                <w:rFonts w:ascii="Arial" w:hAnsi="Arial"/>
                <w:snapToGrid w:val="0"/>
                <w:color w:val="000000"/>
                <w:sz w:val="28"/>
              </w:rPr>
              <w:t>Test for intellectual capacity to include WISC-IV, with report (Include sub-test scores)</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$100.00</w:t>
            </w:r>
          </w:p>
        </w:tc>
      </w:tr>
      <w:tr w:rsidR="009D489E">
        <w:trPr>
          <w:cantSplit/>
          <w:trHeight w:val="314"/>
          <w:jc w:val="center"/>
        </w:trPr>
        <w:tc>
          <w:tcPr>
            <w:tcW w:w="7941" w:type="dxa"/>
            <w:gridSpan w:val="5"/>
            <w:vAlign w:val="center"/>
          </w:tcPr>
          <w:p w:rsidR="009D489E" w:rsidRDefault="009D489E">
            <w:pPr>
              <w:spacing w:before="120"/>
              <w:jc w:val="right"/>
              <w:rPr>
                <w:rFonts w:ascii="Arial" w:hAnsi="Arial"/>
                <w:snapToGrid w:val="0"/>
                <w:color w:val="000000"/>
                <w:sz w:val="16"/>
                <w:szCs w:val="16"/>
              </w:rPr>
            </w:pPr>
          </w:p>
        </w:tc>
        <w:tc>
          <w:tcPr>
            <w:tcW w:w="2199" w:type="dxa"/>
            <w:vAlign w:val="center"/>
          </w:tcPr>
          <w:p w:rsidR="009D489E" w:rsidRDefault="009D489E">
            <w:pPr>
              <w:spacing w:before="120"/>
              <w:jc w:val="right"/>
              <w:rPr>
                <w:rFonts w:ascii="Arial" w:hAnsi="Arial"/>
                <w:snapToGrid w:val="0"/>
                <w:color w:val="000000"/>
                <w:sz w:val="16"/>
                <w:szCs w:val="16"/>
              </w:rPr>
            </w:pPr>
          </w:p>
        </w:tc>
      </w:tr>
      <w:tr w:rsidR="009D489E">
        <w:trPr>
          <w:cantSplit/>
          <w:trHeight w:val="405"/>
          <w:jc w:val="center"/>
        </w:trPr>
        <w:tc>
          <w:tcPr>
            <w:tcW w:w="10140" w:type="dxa"/>
            <w:gridSpan w:val="6"/>
            <w:vAlign w:val="center"/>
            <w:hideMark/>
          </w:tcPr>
          <w:p w:rsidR="009D489E" w:rsidRDefault="009D489E">
            <w:pPr>
              <w:spacing w:before="120"/>
              <w:rPr>
                <w:rFonts w:ascii="Arial" w:hAnsi="Arial"/>
                <w:i/>
                <w:snapToGrid w:val="0"/>
                <w:color w:val="FF0000"/>
                <w:sz w:val="28"/>
              </w:rPr>
            </w:pPr>
            <w:r>
              <w:rPr>
                <w:rFonts w:ascii="Arial" w:hAnsi="Arial"/>
                <w:i/>
                <w:snapToGrid w:val="0"/>
                <w:color w:val="FF0000"/>
                <w:sz w:val="28"/>
              </w:rPr>
              <w:t xml:space="preserve">NOTES: </w:t>
            </w:r>
          </w:p>
          <w:p w:rsidR="009D489E" w:rsidRDefault="009D489E">
            <w:pPr>
              <w:tabs>
                <w:tab w:val="num" w:pos="795"/>
              </w:tabs>
              <w:spacing w:before="120"/>
              <w:ind w:left="795" w:hanging="360"/>
              <w:rPr>
                <w:rFonts w:ascii="Arial" w:hAnsi="Arial"/>
                <w:i/>
                <w:snapToGrid w:val="0"/>
                <w:color w:val="000000"/>
                <w:sz w:val="28"/>
              </w:rPr>
            </w:pPr>
            <w:r>
              <w:rPr>
                <w:rFonts w:ascii="Symbol" w:eastAsia="Symbol" w:hAnsi="Symbol" w:cs="Symbol"/>
                <w:snapToGrid w:val="0"/>
                <w:color w:val="FF0000"/>
                <w:sz w:val="28"/>
              </w:rPr>
              <w:t></w:t>
            </w:r>
            <w:r>
              <w:rPr>
                <w:rFonts w:ascii="Times New Roman" w:eastAsia="Symbol" w:hAnsi="Times New Roman" w:cs="Times New Roman"/>
                <w:snapToGrid w:val="0"/>
                <w:color w:val="FF0000"/>
                <w:sz w:val="14"/>
                <w:szCs w:val="14"/>
              </w:rPr>
              <w:t xml:space="preserve">        </w:t>
            </w:r>
            <w:r>
              <w:rPr>
                <w:rFonts w:ascii="Arial" w:hAnsi="Arial"/>
                <w:i/>
                <w:snapToGrid w:val="0"/>
                <w:color w:val="FF0000"/>
                <w:sz w:val="28"/>
              </w:rPr>
              <w:t>THE FOLLOWING 02100 (WAIS IV) FOR 16 TO 89 YEARS OF AGE</w:t>
            </w:r>
          </w:p>
          <w:p w:rsidR="009D489E" w:rsidRDefault="009D489E">
            <w:pPr>
              <w:tabs>
                <w:tab w:val="num" w:pos="795"/>
              </w:tabs>
              <w:spacing w:before="120"/>
              <w:ind w:left="795" w:hanging="360"/>
              <w:rPr>
                <w:rFonts w:ascii="Arial" w:hAnsi="Arial"/>
                <w:i/>
                <w:snapToGrid w:val="0"/>
                <w:color w:val="000000"/>
                <w:sz w:val="28"/>
              </w:rPr>
            </w:pPr>
            <w:r>
              <w:rPr>
                <w:rFonts w:ascii="Symbol" w:eastAsia="Symbol" w:hAnsi="Symbol" w:cs="Symbol"/>
                <w:snapToGrid w:val="0"/>
                <w:color w:val="FF0000"/>
                <w:sz w:val="28"/>
              </w:rPr>
              <w:t></w:t>
            </w:r>
            <w:r>
              <w:rPr>
                <w:rFonts w:ascii="Times New Roman" w:eastAsia="Symbol" w:hAnsi="Times New Roman" w:cs="Times New Roman"/>
                <w:snapToGrid w:val="0"/>
                <w:color w:val="FF0000"/>
                <w:sz w:val="14"/>
                <w:szCs w:val="14"/>
              </w:rPr>
              <w:t xml:space="preserve">        </w:t>
            </w:r>
            <w:r>
              <w:rPr>
                <w:rFonts w:ascii="Arial" w:hAnsi="Arial"/>
                <w:i/>
                <w:snapToGrid w:val="0"/>
                <w:color w:val="FF0000"/>
                <w:sz w:val="28"/>
              </w:rPr>
              <w:t>THE FOLLOWING 02100 (WAIS III) FOR 16 TO 65 YEARS OF AGE</w:t>
            </w:r>
          </w:p>
        </w:tc>
      </w:tr>
      <w:tr w:rsidR="009D489E">
        <w:trPr>
          <w:cantSplit/>
          <w:trHeight w:val="630"/>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02100</w:t>
            </w:r>
          </w:p>
        </w:tc>
        <w:tc>
          <w:tcPr>
            <w:tcW w:w="6709" w:type="dxa"/>
            <w:gridSpan w:val="4"/>
            <w:hideMark/>
          </w:tcPr>
          <w:p w:rsidR="009D489E" w:rsidRDefault="009D489E">
            <w:pPr>
              <w:spacing w:before="120"/>
              <w:rPr>
                <w:rFonts w:ascii="Arial" w:hAnsi="Arial"/>
                <w:snapToGrid w:val="0"/>
                <w:color w:val="000000"/>
                <w:sz w:val="28"/>
              </w:rPr>
            </w:pPr>
            <w:r>
              <w:rPr>
                <w:rFonts w:ascii="Arial" w:hAnsi="Arial"/>
                <w:snapToGrid w:val="0"/>
                <w:color w:val="000000"/>
                <w:sz w:val="28"/>
              </w:rPr>
              <w:t>Test for intellectual capacity to include WAIS-IV, with report (include sub-test scores)</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$100.00</w:t>
            </w:r>
          </w:p>
        </w:tc>
      </w:tr>
      <w:tr w:rsidR="009D489E">
        <w:trPr>
          <w:cantSplit/>
          <w:trHeight w:val="630"/>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02100</w:t>
            </w:r>
          </w:p>
        </w:tc>
        <w:tc>
          <w:tcPr>
            <w:tcW w:w="6709" w:type="dxa"/>
            <w:gridSpan w:val="4"/>
            <w:hideMark/>
          </w:tcPr>
          <w:p w:rsidR="009D489E" w:rsidRDefault="009D489E">
            <w:pPr>
              <w:spacing w:before="120"/>
              <w:rPr>
                <w:rFonts w:ascii="Arial" w:hAnsi="Arial"/>
                <w:snapToGrid w:val="0"/>
                <w:color w:val="000000"/>
                <w:sz w:val="28"/>
              </w:rPr>
            </w:pPr>
            <w:r>
              <w:rPr>
                <w:rFonts w:ascii="Arial" w:hAnsi="Arial"/>
                <w:snapToGrid w:val="0"/>
                <w:color w:val="000000"/>
                <w:sz w:val="28"/>
              </w:rPr>
              <w:t>Test for intellectual capacity to include WAIS-III, with report  (Include sub-test scores)</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$100.00</w:t>
            </w:r>
          </w:p>
        </w:tc>
      </w:tr>
      <w:tr w:rsidR="009D489E">
        <w:trPr>
          <w:cantSplit/>
          <w:trHeight w:val="314"/>
          <w:jc w:val="center"/>
        </w:trPr>
        <w:tc>
          <w:tcPr>
            <w:tcW w:w="10140" w:type="dxa"/>
            <w:gridSpan w:val="6"/>
            <w:vAlign w:val="center"/>
          </w:tcPr>
          <w:p w:rsidR="009D489E" w:rsidRDefault="009D489E">
            <w:pPr>
              <w:spacing w:before="120"/>
              <w:jc w:val="right"/>
              <w:rPr>
                <w:rFonts w:ascii="Arial" w:hAnsi="Arial"/>
                <w:snapToGrid w:val="0"/>
                <w:color w:val="000000"/>
                <w:sz w:val="16"/>
                <w:szCs w:val="16"/>
              </w:rPr>
            </w:pPr>
          </w:p>
        </w:tc>
      </w:tr>
      <w:tr w:rsidR="009D489E">
        <w:trPr>
          <w:cantSplit/>
          <w:trHeight w:val="405"/>
          <w:jc w:val="center"/>
        </w:trPr>
        <w:tc>
          <w:tcPr>
            <w:tcW w:w="10140" w:type="dxa"/>
            <w:gridSpan w:val="6"/>
            <w:vAlign w:val="center"/>
            <w:hideMark/>
          </w:tcPr>
          <w:p w:rsidR="009D489E" w:rsidRDefault="009D489E">
            <w:pPr>
              <w:spacing w:before="120"/>
              <w:rPr>
                <w:rFonts w:ascii="Arial" w:hAnsi="Arial"/>
                <w:i/>
                <w:snapToGrid w:val="0"/>
                <w:color w:val="000000"/>
                <w:sz w:val="28"/>
              </w:rPr>
            </w:pPr>
            <w:r>
              <w:rPr>
                <w:rFonts w:ascii="Arial" w:hAnsi="Arial"/>
                <w:i/>
                <w:snapToGrid w:val="0"/>
                <w:color w:val="FF0000"/>
                <w:sz w:val="28"/>
              </w:rPr>
              <w:t>NOTE:  THE FOLLOWING 98247 FOR 2 TO 20 YEARS OF AGE</w:t>
            </w:r>
          </w:p>
        </w:tc>
      </w:tr>
      <w:tr w:rsidR="009D489E">
        <w:trPr>
          <w:cantSplit/>
          <w:trHeight w:val="630"/>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98247</w:t>
            </w:r>
          </w:p>
        </w:tc>
        <w:tc>
          <w:tcPr>
            <w:tcW w:w="6709" w:type="dxa"/>
            <w:gridSpan w:val="4"/>
            <w:hideMark/>
          </w:tcPr>
          <w:p w:rsidR="009D489E" w:rsidRDefault="009D489E">
            <w:pPr>
              <w:spacing w:before="120"/>
              <w:rPr>
                <w:rFonts w:ascii="Arial" w:hAnsi="Arial"/>
                <w:snapToGrid w:val="0"/>
                <w:color w:val="000000"/>
                <w:sz w:val="28"/>
              </w:rPr>
            </w:pPr>
            <w:r>
              <w:rPr>
                <w:rFonts w:ascii="Arial" w:hAnsi="Arial"/>
                <w:snapToGrid w:val="0"/>
                <w:color w:val="000000"/>
                <w:sz w:val="28"/>
              </w:rPr>
              <w:t>Test for intellectual capacity to include Leiter International Performance Scales, Revised, with report</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$85.00</w:t>
            </w:r>
          </w:p>
        </w:tc>
      </w:tr>
      <w:tr w:rsidR="009D489E">
        <w:trPr>
          <w:cantSplit/>
          <w:trHeight w:val="314"/>
          <w:jc w:val="center"/>
        </w:trPr>
        <w:tc>
          <w:tcPr>
            <w:tcW w:w="10140" w:type="dxa"/>
            <w:gridSpan w:val="6"/>
            <w:vAlign w:val="center"/>
          </w:tcPr>
          <w:p w:rsidR="009D489E" w:rsidRDefault="009D489E">
            <w:pPr>
              <w:spacing w:before="120"/>
              <w:jc w:val="right"/>
              <w:rPr>
                <w:rFonts w:ascii="Arial" w:hAnsi="Arial"/>
                <w:snapToGrid w:val="0"/>
                <w:color w:val="000000"/>
                <w:sz w:val="16"/>
                <w:szCs w:val="16"/>
              </w:rPr>
            </w:pPr>
          </w:p>
        </w:tc>
      </w:tr>
      <w:tr w:rsidR="009D489E">
        <w:trPr>
          <w:cantSplit/>
          <w:trHeight w:val="405"/>
          <w:jc w:val="center"/>
        </w:trPr>
        <w:tc>
          <w:tcPr>
            <w:tcW w:w="10140" w:type="dxa"/>
            <w:gridSpan w:val="6"/>
            <w:vAlign w:val="center"/>
            <w:hideMark/>
          </w:tcPr>
          <w:p w:rsidR="009D489E" w:rsidRDefault="009D489E">
            <w:pPr>
              <w:spacing w:before="120"/>
              <w:rPr>
                <w:rFonts w:ascii="Arial" w:hAnsi="Arial"/>
                <w:i/>
                <w:snapToGrid w:val="0"/>
                <w:color w:val="000000"/>
                <w:sz w:val="28"/>
              </w:rPr>
            </w:pPr>
            <w:r>
              <w:rPr>
                <w:rFonts w:ascii="Arial" w:hAnsi="Arial"/>
                <w:i/>
                <w:snapToGrid w:val="0"/>
                <w:color w:val="FF0000"/>
                <w:sz w:val="28"/>
              </w:rPr>
              <w:t>NOTE:  THE FOLLOWING 98248 FOR 8 TO 65 YEARS OF AGE</w:t>
            </w:r>
          </w:p>
        </w:tc>
      </w:tr>
      <w:tr w:rsidR="009D489E">
        <w:trPr>
          <w:trHeight w:val="630"/>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98248</w:t>
            </w:r>
          </w:p>
        </w:tc>
        <w:tc>
          <w:tcPr>
            <w:tcW w:w="6709" w:type="dxa"/>
            <w:gridSpan w:val="4"/>
            <w:hideMark/>
          </w:tcPr>
          <w:p w:rsidR="009D489E" w:rsidRDefault="009D489E">
            <w:pPr>
              <w:spacing w:before="120"/>
              <w:rPr>
                <w:rFonts w:ascii="Arial" w:hAnsi="Arial"/>
                <w:snapToGrid w:val="0"/>
                <w:color w:val="000000"/>
                <w:sz w:val="28"/>
              </w:rPr>
            </w:pPr>
            <w:r>
              <w:rPr>
                <w:rFonts w:ascii="Arial" w:hAnsi="Arial"/>
                <w:snapToGrid w:val="0"/>
                <w:color w:val="000000"/>
                <w:sz w:val="28"/>
              </w:rPr>
              <w:t>Test for intellectual capacity to include Raven Progressive Matrices, with report</w:t>
            </w:r>
          </w:p>
        </w:tc>
        <w:tc>
          <w:tcPr>
            <w:tcW w:w="2199" w:type="dxa"/>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$85.00</w:t>
            </w:r>
          </w:p>
        </w:tc>
      </w:tr>
      <w:tr w:rsidR="009D489E">
        <w:trPr>
          <w:cantSplit/>
          <w:trHeight w:val="314"/>
          <w:jc w:val="center"/>
        </w:trPr>
        <w:tc>
          <w:tcPr>
            <w:tcW w:w="10140" w:type="dxa"/>
            <w:gridSpan w:val="6"/>
            <w:vAlign w:val="center"/>
          </w:tcPr>
          <w:p w:rsidR="009D489E" w:rsidRDefault="009D489E">
            <w:pPr>
              <w:spacing w:before="120"/>
              <w:jc w:val="right"/>
              <w:rPr>
                <w:rFonts w:ascii="Arial" w:hAnsi="Arial"/>
                <w:snapToGrid w:val="0"/>
                <w:color w:val="000000"/>
                <w:sz w:val="16"/>
                <w:szCs w:val="16"/>
              </w:rPr>
            </w:pPr>
          </w:p>
        </w:tc>
      </w:tr>
      <w:tr w:rsidR="009D489E">
        <w:trPr>
          <w:cantSplit/>
          <w:trHeight w:val="314"/>
          <w:jc w:val="center"/>
        </w:trPr>
        <w:tc>
          <w:tcPr>
            <w:tcW w:w="10140" w:type="dxa"/>
            <w:gridSpan w:val="6"/>
            <w:vAlign w:val="center"/>
            <w:hideMark/>
          </w:tcPr>
          <w:p w:rsidR="009D489E" w:rsidRDefault="009D489E">
            <w:pPr>
              <w:spacing w:before="120"/>
              <w:rPr>
                <w:rFonts w:ascii="Arial" w:hAnsi="Arial"/>
                <w:b/>
                <w:snapToGrid w:val="0"/>
                <w:color w:val="000000"/>
                <w:sz w:val="28"/>
              </w:rPr>
            </w:pPr>
            <w:r>
              <w:rPr>
                <w:rFonts w:ascii="Arial" w:hAnsi="Arial"/>
                <w:snapToGrid w:val="0"/>
                <w:color w:val="FF0000"/>
                <w:sz w:val="28"/>
              </w:rPr>
              <w:t>TRANSPORTATION AND MAINTENANCE</w:t>
            </w:r>
          </w:p>
        </w:tc>
      </w:tr>
      <w:tr w:rsidR="009D489E">
        <w:trPr>
          <w:cantSplit/>
          <w:trHeight w:val="314"/>
          <w:jc w:val="center"/>
        </w:trPr>
        <w:tc>
          <w:tcPr>
            <w:tcW w:w="10140" w:type="dxa"/>
            <w:gridSpan w:val="6"/>
            <w:vAlign w:val="center"/>
          </w:tcPr>
          <w:p w:rsidR="009D489E" w:rsidRDefault="009D489E">
            <w:pPr>
              <w:spacing w:before="120"/>
              <w:jc w:val="right"/>
              <w:rPr>
                <w:rFonts w:ascii="Arial" w:hAnsi="Arial"/>
                <w:snapToGrid w:val="0"/>
                <w:color w:val="000000"/>
                <w:sz w:val="16"/>
                <w:szCs w:val="16"/>
              </w:rPr>
            </w:pPr>
          </w:p>
        </w:tc>
      </w:tr>
      <w:tr w:rsidR="009D489E">
        <w:trPr>
          <w:cantSplit/>
          <w:trHeight w:val="468"/>
          <w:jc w:val="center"/>
        </w:trPr>
        <w:tc>
          <w:tcPr>
            <w:tcW w:w="10140" w:type="dxa"/>
            <w:gridSpan w:val="6"/>
            <w:vAlign w:val="center"/>
            <w:hideMark/>
          </w:tcPr>
          <w:p w:rsidR="009D489E" w:rsidRDefault="009D489E">
            <w:pPr>
              <w:spacing w:before="120"/>
              <w:jc w:val="center"/>
              <w:rPr>
                <w:rFonts w:ascii="Arial" w:hAnsi="Arial"/>
                <w:i/>
                <w:snapToGrid w:val="0"/>
                <w:color w:val="FF0000"/>
                <w:sz w:val="28"/>
              </w:rPr>
            </w:pPr>
            <w:r>
              <w:rPr>
                <w:rFonts w:ascii="Arial" w:hAnsi="Arial"/>
                <w:i/>
                <w:snapToGrid w:val="0"/>
                <w:color w:val="FF0000"/>
                <w:sz w:val="28"/>
              </w:rPr>
              <w:t>Only Vouchers Over $15.00 Will Be Accepted Unless Approved Special Travel</w:t>
            </w:r>
          </w:p>
        </w:tc>
      </w:tr>
      <w:tr w:rsidR="009D489E">
        <w:trPr>
          <w:cantSplit/>
          <w:trHeight w:val="450"/>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08910</w:t>
            </w:r>
          </w:p>
        </w:tc>
        <w:tc>
          <w:tcPr>
            <w:tcW w:w="6358" w:type="dxa"/>
            <w:gridSpan w:val="3"/>
            <w:hideMark/>
          </w:tcPr>
          <w:p w:rsidR="009D489E" w:rsidRDefault="009D489E">
            <w:pPr>
              <w:spacing w:before="120"/>
              <w:rPr>
                <w:rFonts w:ascii="Arial" w:hAnsi="Arial"/>
                <w:snapToGrid w:val="0"/>
                <w:color w:val="000000"/>
                <w:sz w:val="28"/>
                <w:lang w:val="es-MX"/>
              </w:rPr>
            </w:pPr>
            <w:r>
              <w:rPr>
                <w:rFonts w:ascii="Arial" w:hAnsi="Arial"/>
                <w:snapToGrid w:val="0"/>
                <w:color w:val="000000"/>
                <w:sz w:val="28"/>
                <w:lang w:val="es-MX"/>
              </w:rPr>
              <w:t>Local bus, "el", CTA, etc.</w:t>
            </w:r>
          </w:p>
        </w:tc>
        <w:tc>
          <w:tcPr>
            <w:tcW w:w="2550" w:type="dxa"/>
            <w:gridSpan w:val="2"/>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Published Fare</w:t>
            </w:r>
          </w:p>
        </w:tc>
      </w:tr>
      <w:tr w:rsidR="009D489E">
        <w:trPr>
          <w:cantSplit/>
          <w:trHeight w:val="495"/>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08910</w:t>
            </w:r>
          </w:p>
        </w:tc>
        <w:tc>
          <w:tcPr>
            <w:tcW w:w="6358" w:type="dxa"/>
            <w:gridSpan w:val="3"/>
            <w:hideMark/>
          </w:tcPr>
          <w:p w:rsidR="009D489E" w:rsidRDefault="009D489E">
            <w:pPr>
              <w:spacing w:before="120"/>
              <w:rPr>
                <w:rFonts w:ascii="Arial" w:hAnsi="Arial"/>
                <w:snapToGrid w:val="0"/>
                <w:color w:val="000000"/>
                <w:sz w:val="28"/>
              </w:rPr>
            </w:pPr>
            <w:r>
              <w:rPr>
                <w:rFonts w:ascii="Arial" w:hAnsi="Arial"/>
                <w:snapToGrid w:val="0"/>
                <w:color w:val="000000"/>
                <w:sz w:val="28"/>
              </w:rPr>
              <w:t>Intercity Bus/Train (secure receipts)</w:t>
            </w:r>
          </w:p>
        </w:tc>
        <w:tc>
          <w:tcPr>
            <w:tcW w:w="2550" w:type="dxa"/>
            <w:gridSpan w:val="2"/>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Exact Fare</w:t>
            </w:r>
          </w:p>
        </w:tc>
      </w:tr>
      <w:tr w:rsidR="009D489E">
        <w:trPr>
          <w:cantSplit/>
          <w:trHeight w:val="450"/>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08850</w:t>
            </w:r>
          </w:p>
        </w:tc>
        <w:tc>
          <w:tcPr>
            <w:tcW w:w="6358" w:type="dxa"/>
            <w:gridSpan w:val="3"/>
            <w:hideMark/>
          </w:tcPr>
          <w:p w:rsidR="009D489E" w:rsidRDefault="009D489E">
            <w:pPr>
              <w:spacing w:before="120"/>
              <w:rPr>
                <w:rFonts w:ascii="Arial" w:hAnsi="Arial"/>
                <w:snapToGrid w:val="0"/>
                <w:color w:val="000000"/>
                <w:sz w:val="28"/>
              </w:rPr>
            </w:pPr>
            <w:r>
              <w:rPr>
                <w:rFonts w:ascii="Arial" w:hAnsi="Arial"/>
                <w:snapToGrid w:val="0"/>
                <w:color w:val="000000"/>
                <w:sz w:val="28"/>
              </w:rPr>
              <w:t xml:space="preserve">Automobile (secure receipts if other than client's) </w:t>
            </w:r>
          </w:p>
        </w:tc>
        <w:tc>
          <w:tcPr>
            <w:tcW w:w="2550" w:type="dxa"/>
            <w:gridSpan w:val="2"/>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50.5¢ (7/08-7/09)</w:t>
            </w:r>
          </w:p>
          <w:p w:rsidR="009D489E" w:rsidRDefault="009D489E">
            <w:pPr>
              <w:spacing w:before="120"/>
              <w:jc w:val="center"/>
              <w:rPr>
                <w:rFonts w:ascii="Arial" w:hAnsi="Arial"/>
                <w:snapToGrid w:val="0"/>
                <w:color w:val="000000"/>
                <w:sz w:val="28"/>
              </w:rPr>
            </w:pPr>
            <w:r>
              <w:rPr>
                <w:rFonts w:ascii="Arial" w:hAnsi="Arial"/>
                <w:snapToGrid w:val="0"/>
                <w:color w:val="000000"/>
                <w:sz w:val="28"/>
              </w:rPr>
              <w:t>55.0¢ (as of 7/1/09)</w:t>
            </w:r>
          </w:p>
        </w:tc>
      </w:tr>
      <w:tr w:rsidR="009D489E">
        <w:trPr>
          <w:cantSplit/>
          <w:trHeight w:val="314"/>
          <w:jc w:val="center"/>
        </w:trPr>
        <w:tc>
          <w:tcPr>
            <w:tcW w:w="1232" w:type="dxa"/>
          </w:tcPr>
          <w:p w:rsidR="009D489E" w:rsidRDefault="009D489E">
            <w:pPr>
              <w:spacing w:before="120"/>
              <w:rPr>
                <w:rFonts w:ascii="Arial" w:hAnsi="Arial"/>
                <w:snapToGrid w:val="0"/>
                <w:color w:val="000000"/>
                <w:sz w:val="28"/>
              </w:rPr>
            </w:pPr>
          </w:p>
        </w:tc>
        <w:tc>
          <w:tcPr>
            <w:tcW w:w="6358" w:type="dxa"/>
            <w:gridSpan w:val="3"/>
            <w:hideMark/>
          </w:tcPr>
          <w:p w:rsidR="009D489E" w:rsidRDefault="009D489E">
            <w:pPr>
              <w:spacing w:before="120"/>
              <w:rPr>
                <w:rFonts w:ascii="Arial" w:hAnsi="Arial"/>
                <w:snapToGrid w:val="0"/>
                <w:color w:val="000000"/>
                <w:sz w:val="28"/>
              </w:rPr>
            </w:pPr>
            <w:r>
              <w:rPr>
                <w:rFonts w:ascii="Arial" w:hAnsi="Arial"/>
                <w:snapToGrid w:val="0"/>
                <w:color w:val="000000"/>
                <w:sz w:val="28"/>
              </w:rPr>
              <w:t>Toll Charges (receipt required if $5.00 or more)</w:t>
            </w:r>
          </w:p>
        </w:tc>
        <w:tc>
          <w:tcPr>
            <w:tcW w:w="2550" w:type="dxa"/>
            <w:gridSpan w:val="2"/>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Exact Charges</w:t>
            </w:r>
          </w:p>
        </w:tc>
      </w:tr>
      <w:tr w:rsidR="009D489E">
        <w:trPr>
          <w:cantSplit/>
          <w:trHeight w:val="405"/>
          <w:jc w:val="center"/>
        </w:trPr>
        <w:tc>
          <w:tcPr>
            <w:tcW w:w="1232" w:type="dxa"/>
            <w:hideMark/>
          </w:tcPr>
          <w:p w:rsidR="009D489E" w:rsidRDefault="009D489E">
            <w:pPr>
              <w:spacing w:before="120"/>
              <w:rPr>
                <w:rFonts w:ascii="Arial" w:hAnsi="Arial"/>
                <w:snapToGrid w:val="0"/>
                <w:color w:val="000000"/>
                <w:sz w:val="28"/>
              </w:rPr>
            </w:pPr>
            <w:r>
              <w:rPr>
                <w:rFonts w:ascii="Arial" w:hAnsi="Arial"/>
                <w:snapToGrid w:val="0"/>
                <w:color w:val="000000"/>
                <w:sz w:val="28"/>
              </w:rPr>
              <w:t>08910</w:t>
            </w:r>
          </w:p>
        </w:tc>
        <w:tc>
          <w:tcPr>
            <w:tcW w:w="6358" w:type="dxa"/>
            <w:gridSpan w:val="3"/>
            <w:hideMark/>
          </w:tcPr>
          <w:p w:rsidR="009D489E" w:rsidRDefault="009D489E">
            <w:pPr>
              <w:spacing w:before="120"/>
              <w:rPr>
                <w:rFonts w:ascii="Arial" w:hAnsi="Arial"/>
                <w:snapToGrid w:val="0"/>
                <w:color w:val="000000"/>
                <w:sz w:val="28"/>
              </w:rPr>
            </w:pPr>
            <w:r>
              <w:rPr>
                <w:rFonts w:ascii="Arial" w:hAnsi="Arial"/>
                <w:snapToGrid w:val="0"/>
                <w:color w:val="000000"/>
                <w:sz w:val="28"/>
              </w:rPr>
              <w:t>Taxi (secure receipts)</w:t>
            </w:r>
          </w:p>
        </w:tc>
        <w:tc>
          <w:tcPr>
            <w:tcW w:w="2550" w:type="dxa"/>
            <w:gridSpan w:val="2"/>
            <w:hideMark/>
          </w:tcPr>
          <w:p w:rsidR="009D489E" w:rsidRDefault="009D489E">
            <w:pPr>
              <w:spacing w:before="120"/>
              <w:jc w:val="center"/>
              <w:rPr>
                <w:rFonts w:ascii="Arial" w:hAnsi="Arial"/>
                <w:snapToGrid w:val="0"/>
                <w:color w:val="000000"/>
                <w:sz w:val="28"/>
              </w:rPr>
            </w:pPr>
            <w:r>
              <w:rPr>
                <w:rFonts w:ascii="Arial" w:hAnsi="Arial"/>
                <w:snapToGrid w:val="0"/>
                <w:color w:val="000000"/>
                <w:sz w:val="28"/>
              </w:rPr>
              <w:t>Exact Fare</w:t>
            </w:r>
          </w:p>
        </w:tc>
      </w:tr>
    </w:tbl>
    <w:p w:rsidR="009D489E" w:rsidRDefault="009D489E">
      <w:pPr>
        <w:spacing w:before="120"/>
        <w:rPr>
          <w:rFonts w:ascii="Arial" w:hAnsi="Arial"/>
          <w:sz w:val="28"/>
        </w:rPr>
      </w:pPr>
    </w:p>
    <w:sectPr w:rsidR="009D489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A9A3246-6683-4610-A2BA-5949479487F0}"/>
    <w:docVar w:name="dgnword-eventsink" w:val="49381616"/>
  </w:docVars>
  <w:rsids>
    <w:rsidRoot w:val="00ED6E3A"/>
    <w:rsid w:val="00174A02"/>
    <w:rsid w:val="002D3A86"/>
    <w:rsid w:val="00614EF2"/>
    <w:rsid w:val="009C1729"/>
    <w:rsid w:val="009D489E"/>
    <w:rsid w:val="00AC4CA5"/>
    <w:rsid w:val="00DE1F0B"/>
    <w:rsid w:val="00ED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7F15CA2-1F99-45FE-B86A-0DD8A345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Pr>
      <w:rFonts w:ascii="Tahoma" w:hAnsi="Tahoma" w:cs="Tahoma" w:hint="default"/>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Tahoma" w:hAnsi="Tahoma" w:cs="Tahom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1896</Words>
  <Characters>11582</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MEDICAL FEES PLAN</vt:lpstr>
    </vt:vector>
  </TitlesOfParts>
  <Company>Social Security Administration</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FEES PLAN</dc:title>
  <dc:subject/>
  <dc:creator>Terri Castles</dc:creator>
  <cp:keywords/>
  <cp:lastModifiedBy>Frye, Linda</cp:lastModifiedBy>
  <cp:revision>2</cp:revision>
  <cp:lastPrinted>2005-01-31T17:54:00Z</cp:lastPrinted>
  <dcterms:created xsi:type="dcterms:W3CDTF">2019-02-04T18:41:00Z</dcterms:created>
  <dcterms:modified xsi:type="dcterms:W3CDTF">2019-02-04T18:41:00Z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-913611062</vt:i4>
  </property>
  <property fmtid="{D5CDD505-2E9C-101B-9397-08002B2CF9AE}" pid="3" name="_NewReviewCycle">
    <vt:lpwstr/>
  </property>
  <property fmtid="{D5CDD505-2E9C-101B-9397-08002B2CF9AE}" pid="4" name="_EmailSubject">
    <vt:lpwstr>New documents for the FOIA Public Library</vt:lpwstr>
  </property>
  <property fmtid="{D5CDD505-2E9C-101B-9397-08002B2CF9AE}" pid="5" name="_AuthorEmail">
    <vt:lpwstr>Linda.Frye@ssa.gov</vt:lpwstr>
  </property>
  <property fmtid="{D5CDD505-2E9C-101B-9397-08002B2CF9AE}" pid="6" name="_AuthorEmailDisplayName">
    <vt:lpwstr>Frye, Linda</vt:lpwstr>
  </property>
  <property fmtid="{D5CDD505-2E9C-101B-9397-08002B2CF9AE}" pid="7" name="_PreviousAdHocReviewCycleID">
    <vt:i4>1452249302</vt:i4>
  </property>
</Properties>
</file>